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F4CCF" w14:textId="3EBE39F9" w:rsidR="00615D55" w:rsidRPr="00615D55" w:rsidRDefault="0047728F" w:rsidP="00615D55">
      <w:pPr>
        <w:pStyle w:val="Sansinterligne"/>
        <w:rPr>
          <w:b/>
          <w:sz w:val="20"/>
          <w:szCs w:val="20"/>
        </w:rPr>
      </w:pPr>
      <w:r>
        <w:rPr>
          <w:b/>
          <w:noProof/>
          <w:sz w:val="20"/>
          <w:szCs w:val="20"/>
          <w:lang w:eastAsia="fr-FR"/>
        </w:rPr>
        <mc:AlternateContent>
          <mc:Choice Requires="wps">
            <w:drawing>
              <wp:anchor distT="0" distB="0" distL="114300" distR="114300" simplePos="0" relativeHeight="251658240" behindDoc="0" locked="0" layoutInCell="0" allowOverlap="1" wp14:anchorId="680F9558" wp14:editId="69E985C8">
                <wp:simplePos x="0" y="0"/>
                <wp:positionH relativeFrom="column">
                  <wp:posOffset>1985645</wp:posOffset>
                </wp:positionH>
                <wp:positionV relativeFrom="paragraph">
                  <wp:posOffset>97155</wp:posOffset>
                </wp:positionV>
                <wp:extent cx="3968115" cy="410845"/>
                <wp:effectExtent l="4445" t="3810" r="0" b="444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115"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80292B1" w14:textId="0778F5FB" w:rsidR="00615D55" w:rsidRPr="00EC53FA" w:rsidRDefault="00EC53FA" w:rsidP="00615D55">
                            <w:pPr>
                              <w:jc w:val="center"/>
                              <w:rPr>
                                <w:rFonts w:ascii="Calibri" w:hAnsi="Calibri"/>
                                <w:b/>
                                <w:sz w:val="32"/>
                                <w:szCs w:val="32"/>
                              </w:rPr>
                            </w:pPr>
                            <w:r w:rsidRPr="00EC53FA">
                              <w:rPr>
                                <w:rFonts w:ascii="Calibri" w:hAnsi="Calibri"/>
                                <w:b/>
                                <w:sz w:val="32"/>
                                <w:szCs w:val="32"/>
                              </w:rPr>
                              <w:t xml:space="preserve">SÉANCE DU </w:t>
                            </w:r>
                            <w:r w:rsidR="00E3655D">
                              <w:rPr>
                                <w:rFonts w:ascii="Calibri" w:hAnsi="Calibri"/>
                                <w:b/>
                                <w:sz w:val="32"/>
                                <w:szCs w:val="32"/>
                              </w:rPr>
                              <w:t>JEU</w:t>
                            </w:r>
                            <w:r w:rsidRPr="00EC53FA">
                              <w:rPr>
                                <w:rFonts w:ascii="Calibri" w:hAnsi="Calibri"/>
                                <w:b/>
                                <w:sz w:val="32"/>
                                <w:szCs w:val="32"/>
                              </w:rPr>
                              <w:t xml:space="preserve">DI </w:t>
                            </w:r>
                            <w:r w:rsidR="00E3655D">
                              <w:rPr>
                                <w:rFonts w:ascii="Calibri" w:hAnsi="Calibri"/>
                                <w:b/>
                                <w:sz w:val="32"/>
                                <w:szCs w:val="32"/>
                              </w:rPr>
                              <w:t>25</w:t>
                            </w:r>
                            <w:r w:rsidR="0051133C">
                              <w:rPr>
                                <w:rFonts w:ascii="Calibri" w:hAnsi="Calibri"/>
                                <w:b/>
                                <w:sz w:val="32"/>
                                <w:szCs w:val="32"/>
                              </w:rPr>
                              <w:t xml:space="preserve"> </w:t>
                            </w:r>
                            <w:r w:rsidR="00E3655D">
                              <w:rPr>
                                <w:rFonts w:ascii="Calibri" w:hAnsi="Calibri"/>
                                <w:b/>
                                <w:sz w:val="32"/>
                                <w:szCs w:val="32"/>
                              </w:rPr>
                              <w:t>MARS</w:t>
                            </w:r>
                            <w:r w:rsidR="00035314">
                              <w:rPr>
                                <w:rFonts w:ascii="Calibri" w:hAnsi="Calibri"/>
                                <w:b/>
                                <w:sz w:val="32"/>
                                <w:szCs w:val="32"/>
                              </w:rPr>
                              <w:t xml:space="preserve"> 202</w:t>
                            </w:r>
                            <w:r w:rsidR="00E3655D">
                              <w:rPr>
                                <w:rFonts w:ascii="Calibri" w:hAnsi="Calibri"/>
                                <w:b/>
                                <w:sz w:val="32"/>
                                <w:szCs w:val="32"/>
                              </w:rPr>
                              <w:t>1</w:t>
                            </w:r>
                          </w:p>
                          <w:p w14:paraId="15C279E1" w14:textId="77777777" w:rsidR="00615D55" w:rsidRPr="001E6014" w:rsidRDefault="00615D55" w:rsidP="00615D55">
                            <w:pPr>
                              <w:jc w:val="center"/>
                              <w:rPr>
                                <w:rFonts w:ascii="Calibri" w:hAnsi="Calibri"/>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F9558" id="Rectangle 3" o:spid="_x0000_s1026" style="position:absolute;margin-left:156.35pt;margin-top:7.65pt;width:312.45pt;height:3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" o:allowincell="f" filled="f" stroked="f" strokeweight="0">
                <v:textbox inset="0,0,0,0">
                  <w:txbxContent>
                    <w:p w14:paraId="780292B1" w14:textId="0778F5FB" w:rsidR="00615D55" w:rsidRPr="00EC53FA" w:rsidRDefault="00EC53FA" w:rsidP="00615D55">
                      <w:pPr>
                        <w:jc w:val="center"/>
                        <w:rPr>
                          <w:rFonts w:ascii="Calibri" w:hAnsi="Calibri"/>
                          <w:b/>
                          <w:sz w:val="32"/>
                          <w:szCs w:val="32"/>
                        </w:rPr>
                      </w:pPr>
                      <w:r w:rsidRPr="00EC53FA">
                        <w:rPr>
                          <w:rFonts w:ascii="Calibri" w:hAnsi="Calibri"/>
                          <w:b/>
                          <w:sz w:val="32"/>
                          <w:szCs w:val="32"/>
                        </w:rPr>
                        <w:t xml:space="preserve">SÉANCE DU </w:t>
                      </w:r>
                      <w:r w:rsidR="00E3655D">
                        <w:rPr>
                          <w:rFonts w:ascii="Calibri" w:hAnsi="Calibri"/>
                          <w:b/>
                          <w:sz w:val="32"/>
                          <w:szCs w:val="32"/>
                        </w:rPr>
                        <w:t>JEU</w:t>
                      </w:r>
                      <w:r w:rsidRPr="00EC53FA">
                        <w:rPr>
                          <w:rFonts w:ascii="Calibri" w:hAnsi="Calibri"/>
                          <w:b/>
                          <w:sz w:val="32"/>
                          <w:szCs w:val="32"/>
                        </w:rPr>
                        <w:t xml:space="preserve">DI </w:t>
                      </w:r>
                      <w:r w:rsidR="00E3655D">
                        <w:rPr>
                          <w:rFonts w:ascii="Calibri" w:hAnsi="Calibri"/>
                          <w:b/>
                          <w:sz w:val="32"/>
                          <w:szCs w:val="32"/>
                        </w:rPr>
                        <w:t>25</w:t>
                      </w:r>
                      <w:r w:rsidR="0051133C">
                        <w:rPr>
                          <w:rFonts w:ascii="Calibri" w:hAnsi="Calibri"/>
                          <w:b/>
                          <w:sz w:val="32"/>
                          <w:szCs w:val="32"/>
                        </w:rPr>
                        <w:t xml:space="preserve"> </w:t>
                      </w:r>
                      <w:r w:rsidR="00E3655D">
                        <w:rPr>
                          <w:rFonts w:ascii="Calibri" w:hAnsi="Calibri"/>
                          <w:b/>
                          <w:sz w:val="32"/>
                          <w:szCs w:val="32"/>
                        </w:rPr>
                        <w:t>MARS</w:t>
                      </w:r>
                      <w:r w:rsidR="00035314">
                        <w:rPr>
                          <w:rFonts w:ascii="Calibri" w:hAnsi="Calibri"/>
                          <w:b/>
                          <w:sz w:val="32"/>
                          <w:szCs w:val="32"/>
                        </w:rPr>
                        <w:t xml:space="preserve"> 202</w:t>
                      </w:r>
                      <w:r w:rsidR="00E3655D">
                        <w:rPr>
                          <w:rFonts w:ascii="Calibri" w:hAnsi="Calibri"/>
                          <w:b/>
                          <w:sz w:val="32"/>
                          <w:szCs w:val="32"/>
                        </w:rPr>
                        <w:t>1</w:t>
                      </w:r>
                    </w:p>
                    <w:p w14:paraId="15C279E1" w14:textId="77777777" w:rsidR="00615D55" w:rsidRPr="001E6014" w:rsidRDefault="00615D55" w:rsidP="00615D55">
                      <w:pPr>
                        <w:jc w:val="center"/>
                        <w:rPr>
                          <w:rFonts w:ascii="Calibri" w:hAnsi="Calibri"/>
                          <w:b/>
                          <w:sz w:val="24"/>
                        </w:rPr>
                      </w:pPr>
                    </w:p>
                  </w:txbxContent>
                </v:textbox>
              </v:rect>
            </w:pict>
          </mc:Fallback>
        </mc:AlternateContent>
      </w:r>
      <w:r w:rsidR="00EC53FA">
        <w:rPr>
          <w:b/>
          <w:sz w:val="20"/>
          <w:szCs w:val="20"/>
        </w:rPr>
        <w:t xml:space="preserve">   </w:t>
      </w:r>
      <w:r w:rsidR="00615D55" w:rsidRPr="00615D55">
        <w:rPr>
          <w:b/>
          <w:sz w:val="20"/>
          <w:szCs w:val="20"/>
        </w:rPr>
        <w:t>Département de l’Oise</w:t>
      </w:r>
    </w:p>
    <w:p w14:paraId="46F29051" w14:textId="77777777" w:rsidR="00615D55" w:rsidRPr="00615D55" w:rsidRDefault="00EC53FA" w:rsidP="00615D55">
      <w:pPr>
        <w:pStyle w:val="Sansinterligne"/>
        <w:rPr>
          <w:b/>
          <w:sz w:val="20"/>
          <w:szCs w:val="20"/>
        </w:rPr>
      </w:pPr>
      <w:r>
        <w:rPr>
          <w:b/>
          <w:sz w:val="20"/>
          <w:szCs w:val="20"/>
        </w:rPr>
        <w:t xml:space="preserve">  </w:t>
      </w:r>
      <w:r w:rsidR="00615D55" w:rsidRPr="00615D55">
        <w:rPr>
          <w:b/>
          <w:sz w:val="20"/>
          <w:szCs w:val="20"/>
        </w:rPr>
        <w:t>Arrondissement de Beauvais</w:t>
      </w:r>
      <w:r w:rsidR="00615D55">
        <w:rPr>
          <w:b/>
          <w:sz w:val="20"/>
          <w:szCs w:val="20"/>
        </w:rPr>
        <w:t xml:space="preserve">            </w:t>
      </w:r>
    </w:p>
    <w:p w14:paraId="62975BA6" w14:textId="77777777" w:rsidR="00615D55" w:rsidRPr="00615D55" w:rsidRDefault="00EC53FA" w:rsidP="00615D55">
      <w:pPr>
        <w:pStyle w:val="Sansinterligne"/>
        <w:rPr>
          <w:b/>
          <w:sz w:val="20"/>
          <w:szCs w:val="20"/>
        </w:rPr>
      </w:pPr>
      <w:r>
        <w:rPr>
          <w:b/>
          <w:sz w:val="20"/>
          <w:szCs w:val="20"/>
        </w:rPr>
        <w:t xml:space="preserve">  </w:t>
      </w:r>
      <w:r w:rsidR="00615D55" w:rsidRPr="00615D55">
        <w:rPr>
          <w:b/>
          <w:sz w:val="20"/>
          <w:szCs w:val="20"/>
        </w:rPr>
        <w:t>Canton de Chaumont-en-Vexin</w:t>
      </w:r>
    </w:p>
    <w:p w14:paraId="63A3E28B" w14:textId="77777777" w:rsidR="00615D55" w:rsidRPr="00615D55" w:rsidRDefault="00EC53FA" w:rsidP="00615D55">
      <w:pPr>
        <w:pStyle w:val="Sansinterligne"/>
        <w:rPr>
          <w:b/>
          <w:sz w:val="20"/>
          <w:szCs w:val="20"/>
        </w:rPr>
      </w:pPr>
      <w:r>
        <w:rPr>
          <w:b/>
          <w:sz w:val="20"/>
          <w:szCs w:val="20"/>
        </w:rPr>
        <w:t xml:space="preserve">  </w:t>
      </w:r>
      <w:r w:rsidR="00615D55" w:rsidRPr="00615D55">
        <w:rPr>
          <w:b/>
          <w:sz w:val="20"/>
          <w:szCs w:val="20"/>
        </w:rPr>
        <w:t>Syndicat des Eaux de Montagny-</w:t>
      </w:r>
    </w:p>
    <w:p w14:paraId="2136D646" w14:textId="77777777" w:rsidR="00615D55" w:rsidRDefault="00EC53FA" w:rsidP="00615D55">
      <w:pPr>
        <w:pStyle w:val="Sansinterligne"/>
        <w:rPr>
          <w:b/>
          <w:sz w:val="20"/>
          <w:szCs w:val="20"/>
        </w:rPr>
      </w:pPr>
      <w:r>
        <w:rPr>
          <w:b/>
          <w:sz w:val="20"/>
          <w:szCs w:val="20"/>
        </w:rPr>
        <w:t xml:space="preserve">  </w:t>
      </w:r>
      <w:r w:rsidR="00615D55" w:rsidRPr="00615D55">
        <w:rPr>
          <w:b/>
          <w:sz w:val="20"/>
          <w:szCs w:val="20"/>
        </w:rPr>
        <w:t xml:space="preserve">En-Vexin </w:t>
      </w:r>
      <w:r>
        <w:rPr>
          <w:b/>
          <w:sz w:val="20"/>
          <w:szCs w:val="20"/>
        </w:rPr>
        <w:t>–</w:t>
      </w:r>
      <w:r w:rsidR="00615D55" w:rsidRPr="00615D55">
        <w:rPr>
          <w:b/>
          <w:sz w:val="20"/>
          <w:szCs w:val="20"/>
        </w:rPr>
        <w:t xml:space="preserve"> </w:t>
      </w:r>
      <w:proofErr w:type="spellStart"/>
      <w:r w:rsidR="00615D55" w:rsidRPr="00615D55">
        <w:rPr>
          <w:b/>
          <w:sz w:val="20"/>
          <w:szCs w:val="20"/>
        </w:rPr>
        <w:t>Montajvoult</w:t>
      </w:r>
      <w:proofErr w:type="spellEnd"/>
    </w:p>
    <w:p w14:paraId="4FC704DC" w14:textId="7FAA76AE" w:rsidR="00EC53FA" w:rsidRDefault="00EC53FA" w:rsidP="00615D55">
      <w:pPr>
        <w:pStyle w:val="Sansinterligne"/>
        <w:rPr>
          <w:b/>
          <w:sz w:val="20"/>
          <w:szCs w:val="20"/>
        </w:rPr>
      </w:pPr>
    </w:p>
    <w:p w14:paraId="21124610" w14:textId="2CE1A2EB" w:rsidR="00EC53FA" w:rsidRDefault="00EC53FA" w:rsidP="00615D55">
      <w:pPr>
        <w:pStyle w:val="Sansinterligne"/>
        <w:rPr>
          <w:b/>
          <w:sz w:val="20"/>
          <w:szCs w:val="20"/>
        </w:rPr>
      </w:pPr>
    </w:p>
    <w:p w14:paraId="55169AFE" w14:textId="35AD9C04" w:rsidR="00EC53FA" w:rsidRDefault="00EC53FA" w:rsidP="00615D55">
      <w:pPr>
        <w:pStyle w:val="Sansinterligne"/>
        <w:rPr>
          <w:b/>
          <w:sz w:val="20"/>
          <w:szCs w:val="20"/>
        </w:rPr>
      </w:pPr>
    </w:p>
    <w:p w14:paraId="5F44F18A" w14:textId="4997E25A" w:rsidR="00EC53FA" w:rsidRDefault="002F5CBF" w:rsidP="00615D55">
      <w:pPr>
        <w:pStyle w:val="Sansinterligne"/>
        <w:rPr>
          <w:b/>
          <w:sz w:val="20"/>
          <w:szCs w:val="20"/>
        </w:rPr>
      </w:pPr>
      <w:r>
        <w:rPr>
          <w:b/>
          <w:noProof/>
          <w:sz w:val="20"/>
          <w:szCs w:val="20"/>
        </w:rPr>
        <mc:AlternateContent>
          <mc:Choice Requires="wps">
            <w:drawing>
              <wp:anchor distT="0" distB="0" distL="114300" distR="114300" simplePos="0" relativeHeight="251662336" behindDoc="0" locked="0" layoutInCell="1" allowOverlap="1" wp14:anchorId="38E14ED9" wp14:editId="25999A5C">
                <wp:simplePos x="0" y="0"/>
                <wp:positionH relativeFrom="margin">
                  <wp:posOffset>148590</wp:posOffset>
                </wp:positionH>
                <wp:positionV relativeFrom="paragraph">
                  <wp:posOffset>47625</wp:posOffset>
                </wp:positionV>
                <wp:extent cx="5619750" cy="18669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86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E95E2F" w14:textId="3B55343E" w:rsidR="009B78C6" w:rsidRPr="00B35A64" w:rsidRDefault="009B78C6" w:rsidP="009B78C6">
                            <w:pPr>
                              <w:jc w:val="both"/>
                              <w:rPr>
                                <w:rFonts w:asciiTheme="majorHAnsi" w:hAnsiTheme="majorHAnsi"/>
                                <w:sz w:val="24"/>
                                <w:szCs w:val="24"/>
                              </w:rPr>
                            </w:pPr>
                            <w:r w:rsidRPr="00B35A64">
                              <w:rPr>
                                <w:rFonts w:asciiTheme="majorHAnsi" w:hAnsiTheme="majorHAnsi"/>
                                <w:sz w:val="24"/>
                                <w:szCs w:val="24"/>
                              </w:rPr>
                              <w:t>L’an deux mil vingt</w:t>
                            </w:r>
                            <w:r w:rsidR="00C93835" w:rsidRPr="00B35A64">
                              <w:rPr>
                                <w:rFonts w:asciiTheme="majorHAnsi" w:hAnsiTheme="majorHAnsi"/>
                                <w:sz w:val="24"/>
                                <w:szCs w:val="24"/>
                              </w:rPr>
                              <w:t xml:space="preserve"> et un</w:t>
                            </w:r>
                            <w:r w:rsidRPr="00B35A64">
                              <w:rPr>
                                <w:rFonts w:asciiTheme="majorHAnsi" w:hAnsiTheme="majorHAnsi"/>
                                <w:sz w:val="24"/>
                                <w:szCs w:val="24"/>
                              </w:rPr>
                              <w:t xml:space="preserve"> </w:t>
                            </w:r>
                            <w:proofErr w:type="gramStart"/>
                            <w:r w:rsidRPr="00B35A64">
                              <w:rPr>
                                <w:rFonts w:asciiTheme="majorHAnsi" w:hAnsiTheme="majorHAnsi"/>
                                <w:sz w:val="24"/>
                                <w:szCs w:val="24"/>
                              </w:rPr>
                              <w:t xml:space="preserve">le </w:t>
                            </w:r>
                            <w:r w:rsidR="00C93835" w:rsidRPr="00B35A64">
                              <w:rPr>
                                <w:rFonts w:asciiTheme="majorHAnsi" w:hAnsiTheme="majorHAnsi"/>
                                <w:sz w:val="24"/>
                                <w:szCs w:val="24"/>
                              </w:rPr>
                              <w:t>vingt</w:t>
                            </w:r>
                            <w:r w:rsidR="001C1376" w:rsidRPr="00B35A64">
                              <w:rPr>
                                <w:rFonts w:asciiTheme="majorHAnsi" w:hAnsiTheme="majorHAnsi"/>
                                <w:sz w:val="24"/>
                                <w:szCs w:val="24"/>
                              </w:rPr>
                              <w:t>-</w:t>
                            </w:r>
                            <w:r w:rsidR="00C93835" w:rsidRPr="00B35A64">
                              <w:rPr>
                                <w:rFonts w:asciiTheme="majorHAnsi" w:hAnsiTheme="majorHAnsi"/>
                                <w:sz w:val="24"/>
                                <w:szCs w:val="24"/>
                              </w:rPr>
                              <w:t>cinq</w:t>
                            </w:r>
                            <w:r w:rsidR="0051133C" w:rsidRPr="00B35A64">
                              <w:rPr>
                                <w:rFonts w:asciiTheme="majorHAnsi" w:hAnsiTheme="majorHAnsi"/>
                                <w:sz w:val="24"/>
                                <w:szCs w:val="24"/>
                              </w:rPr>
                              <w:t xml:space="preserve"> </w:t>
                            </w:r>
                            <w:r w:rsidR="00C93835" w:rsidRPr="00B35A64">
                              <w:rPr>
                                <w:rFonts w:asciiTheme="majorHAnsi" w:hAnsiTheme="majorHAnsi"/>
                                <w:sz w:val="24"/>
                                <w:szCs w:val="24"/>
                              </w:rPr>
                              <w:t>mars</w:t>
                            </w:r>
                            <w:proofErr w:type="gramEnd"/>
                            <w:r w:rsidRPr="00B35A64">
                              <w:rPr>
                                <w:rFonts w:asciiTheme="majorHAnsi" w:hAnsiTheme="majorHAnsi"/>
                                <w:sz w:val="24"/>
                                <w:szCs w:val="24"/>
                              </w:rPr>
                              <w:t xml:space="preserve"> à </w:t>
                            </w:r>
                            <w:r w:rsidR="0051133C" w:rsidRPr="00B35A64">
                              <w:rPr>
                                <w:rFonts w:asciiTheme="majorHAnsi" w:hAnsiTheme="majorHAnsi"/>
                                <w:sz w:val="24"/>
                                <w:szCs w:val="24"/>
                              </w:rPr>
                              <w:t>dix-neuf</w:t>
                            </w:r>
                            <w:r w:rsidRPr="00B35A64">
                              <w:rPr>
                                <w:rFonts w:asciiTheme="majorHAnsi" w:hAnsiTheme="majorHAnsi"/>
                                <w:sz w:val="24"/>
                                <w:szCs w:val="24"/>
                              </w:rPr>
                              <w:t xml:space="preserve"> heures trente minutes, le Conseil Syndical légalement convoqué, s’est réuni à la Mairie de Montagny en Vexin, sous la présidence de Monsieur Loïc TAILLEBREST, Président</w:t>
                            </w:r>
                          </w:p>
                          <w:p w14:paraId="2202B79D" w14:textId="46EC259C" w:rsidR="00AE58DF" w:rsidRPr="00B35A64" w:rsidRDefault="00AE58DF" w:rsidP="00AE58DF">
                            <w:pPr>
                              <w:overflowPunct w:val="0"/>
                              <w:autoSpaceDE w:val="0"/>
                              <w:autoSpaceDN w:val="0"/>
                              <w:adjustRightInd w:val="0"/>
                              <w:spacing w:after="0" w:line="240" w:lineRule="auto"/>
                              <w:jc w:val="both"/>
                              <w:textAlignment w:val="baseline"/>
                              <w:rPr>
                                <w:rFonts w:asciiTheme="majorHAnsi" w:eastAsia="Times New Roman" w:hAnsiTheme="majorHAnsi" w:cs="Times New Roman"/>
                                <w:bCs/>
                                <w:sz w:val="24"/>
                                <w:szCs w:val="24"/>
                                <w:lang w:eastAsia="fr-FR"/>
                              </w:rPr>
                            </w:pPr>
                            <w:r w:rsidRPr="00B35A64">
                              <w:rPr>
                                <w:rFonts w:asciiTheme="majorHAnsi" w:eastAsia="Times New Roman" w:hAnsiTheme="majorHAnsi" w:cs="Times New Roman"/>
                                <w:bCs/>
                                <w:sz w:val="24"/>
                                <w:szCs w:val="24"/>
                                <w:u w:val="single"/>
                                <w:lang w:eastAsia="fr-FR"/>
                              </w:rPr>
                              <w:t>Etaient présents</w:t>
                            </w:r>
                            <w:r w:rsidRPr="00B35A64">
                              <w:rPr>
                                <w:rFonts w:asciiTheme="majorHAnsi" w:eastAsia="Times New Roman" w:hAnsiTheme="majorHAnsi" w:cs="Times New Roman"/>
                                <w:bCs/>
                                <w:sz w:val="24"/>
                                <w:szCs w:val="24"/>
                                <w:lang w:eastAsia="fr-FR"/>
                              </w:rPr>
                              <w:t xml:space="preserve"> : </w:t>
                            </w:r>
                            <w:bookmarkStart w:id="0" w:name="_Hlk67642816"/>
                            <w:r w:rsidRPr="00B35A64">
                              <w:rPr>
                                <w:rFonts w:asciiTheme="majorHAnsi" w:eastAsia="Times New Roman" w:hAnsiTheme="majorHAnsi" w:cs="Times New Roman"/>
                                <w:bCs/>
                                <w:sz w:val="24"/>
                                <w:szCs w:val="24"/>
                                <w:lang w:eastAsia="fr-FR"/>
                              </w:rPr>
                              <w:t>M</w:t>
                            </w:r>
                            <w:r w:rsidR="001C1376" w:rsidRPr="00B35A64">
                              <w:rPr>
                                <w:rFonts w:asciiTheme="majorHAnsi" w:eastAsia="Times New Roman" w:hAnsiTheme="majorHAnsi" w:cs="Times New Roman"/>
                                <w:bCs/>
                                <w:sz w:val="24"/>
                                <w:szCs w:val="24"/>
                                <w:lang w:eastAsia="fr-FR"/>
                              </w:rPr>
                              <w:t>esdames</w:t>
                            </w:r>
                            <w:r w:rsidRPr="00B35A64">
                              <w:rPr>
                                <w:rFonts w:asciiTheme="majorHAnsi" w:eastAsia="Times New Roman" w:hAnsiTheme="majorHAnsi" w:cs="Times New Roman"/>
                                <w:bCs/>
                                <w:sz w:val="24"/>
                                <w:szCs w:val="24"/>
                                <w:lang w:eastAsia="fr-FR"/>
                              </w:rPr>
                              <w:t xml:space="preserve"> Laura CATRY et Julie PAJOT </w:t>
                            </w:r>
                          </w:p>
                          <w:p w14:paraId="3791D9E4" w14:textId="00FBB2CB" w:rsidR="00AE58DF" w:rsidRPr="00B35A64" w:rsidRDefault="00AE58DF" w:rsidP="00AE58DF">
                            <w:pPr>
                              <w:overflowPunct w:val="0"/>
                              <w:autoSpaceDE w:val="0"/>
                              <w:autoSpaceDN w:val="0"/>
                              <w:adjustRightInd w:val="0"/>
                              <w:spacing w:after="0" w:line="240" w:lineRule="auto"/>
                              <w:ind w:left="1843" w:hanging="1843"/>
                              <w:jc w:val="both"/>
                              <w:textAlignment w:val="baseline"/>
                              <w:rPr>
                                <w:rFonts w:asciiTheme="majorHAnsi" w:eastAsia="Times New Roman" w:hAnsiTheme="majorHAnsi" w:cs="Times New Roman"/>
                                <w:bCs/>
                                <w:sz w:val="24"/>
                                <w:szCs w:val="24"/>
                                <w:lang w:eastAsia="fr-FR"/>
                              </w:rPr>
                            </w:pPr>
                            <w:r w:rsidRPr="00B35A64">
                              <w:rPr>
                                <w:rFonts w:asciiTheme="majorHAnsi" w:eastAsia="Times New Roman" w:hAnsiTheme="majorHAnsi" w:cs="Times New Roman"/>
                                <w:bCs/>
                                <w:sz w:val="24"/>
                                <w:szCs w:val="24"/>
                                <w:lang w:eastAsia="fr-FR"/>
                              </w:rPr>
                              <w:t xml:space="preserve">                               Messieurs : EPAGNEUL Gaétan, GRISVARD </w:t>
                            </w:r>
                            <w:proofErr w:type="gramStart"/>
                            <w:r w:rsidRPr="00B35A64">
                              <w:rPr>
                                <w:rFonts w:asciiTheme="majorHAnsi" w:eastAsia="Times New Roman" w:hAnsiTheme="majorHAnsi" w:cs="Times New Roman"/>
                                <w:bCs/>
                                <w:sz w:val="24"/>
                                <w:szCs w:val="24"/>
                                <w:lang w:eastAsia="fr-FR"/>
                              </w:rPr>
                              <w:t xml:space="preserve">Matthieu </w:t>
                            </w:r>
                            <w:r w:rsidR="001C1376" w:rsidRPr="00B35A64">
                              <w:rPr>
                                <w:rFonts w:asciiTheme="majorHAnsi" w:eastAsia="Times New Roman" w:hAnsiTheme="majorHAnsi" w:cs="Times New Roman"/>
                                <w:bCs/>
                                <w:sz w:val="24"/>
                                <w:szCs w:val="24"/>
                                <w:lang w:eastAsia="fr-FR"/>
                              </w:rPr>
                              <w:t xml:space="preserve"> et</w:t>
                            </w:r>
                            <w:proofErr w:type="gramEnd"/>
                            <w:r w:rsidR="001C1376" w:rsidRPr="00B35A64">
                              <w:rPr>
                                <w:rFonts w:asciiTheme="majorHAnsi" w:eastAsia="Times New Roman" w:hAnsiTheme="majorHAnsi" w:cs="Times New Roman"/>
                                <w:bCs/>
                                <w:sz w:val="24"/>
                                <w:szCs w:val="24"/>
                                <w:lang w:eastAsia="fr-FR"/>
                              </w:rPr>
                              <w:t xml:space="preserve"> GUERINEAU Christophe</w:t>
                            </w:r>
                            <w:bookmarkEnd w:id="0"/>
                          </w:p>
                          <w:p w14:paraId="5D4AC8D7" w14:textId="31EBA125" w:rsidR="00AE58DF" w:rsidRPr="00B35A64" w:rsidRDefault="00AE58DF" w:rsidP="00AE58DF">
                            <w:pPr>
                              <w:overflowPunct w:val="0"/>
                              <w:autoSpaceDE w:val="0"/>
                              <w:autoSpaceDN w:val="0"/>
                              <w:adjustRightInd w:val="0"/>
                              <w:spacing w:after="0" w:line="240" w:lineRule="auto"/>
                              <w:ind w:left="1843" w:hanging="1843"/>
                              <w:jc w:val="both"/>
                              <w:textAlignment w:val="baseline"/>
                              <w:rPr>
                                <w:rFonts w:asciiTheme="majorHAnsi" w:eastAsia="Times New Roman" w:hAnsiTheme="majorHAnsi" w:cs="Times New Roman"/>
                                <w:bCs/>
                                <w:sz w:val="24"/>
                                <w:szCs w:val="24"/>
                                <w:lang w:eastAsia="fr-FR"/>
                              </w:rPr>
                            </w:pPr>
                            <w:r w:rsidRPr="00B35A64">
                              <w:rPr>
                                <w:rFonts w:asciiTheme="majorHAnsi" w:eastAsia="Times New Roman" w:hAnsiTheme="majorHAnsi" w:cs="Times New Roman"/>
                                <w:bCs/>
                                <w:sz w:val="24"/>
                                <w:szCs w:val="24"/>
                                <w:lang w:eastAsia="fr-FR"/>
                              </w:rPr>
                              <w:t xml:space="preserve"> </w:t>
                            </w:r>
                          </w:p>
                          <w:p w14:paraId="28580BA7" w14:textId="4727A6C1" w:rsidR="00AE58DF" w:rsidRPr="00B35A64" w:rsidRDefault="001C1376" w:rsidP="00AE58DF">
                            <w:pPr>
                              <w:overflowPunct w:val="0"/>
                              <w:autoSpaceDE w:val="0"/>
                              <w:autoSpaceDN w:val="0"/>
                              <w:adjustRightInd w:val="0"/>
                              <w:spacing w:after="0" w:line="240" w:lineRule="auto"/>
                              <w:ind w:left="1843" w:hanging="1843"/>
                              <w:jc w:val="both"/>
                              <w:textAlignment w:val="baseline"/>
                              <w:rPr>
                                <w:rFonts w:asciiTheme="majorHAnsi" w:eastAsia="Times New Roman" w:hAnsiTheme="majorHAnsi" w:cs="Times New Roman"/>
                                <w:bCs/>
                                <w:sz w:val="24"/>
                                <w:szCs w:val="24"/>
                                <w:lang w:eastAsia="fr-FR"/>
                              </w:rPr>
                            </w:pPr>
                            <w:r w:rsidRPr="00B35A64">
                              <w:rPr>
                                <w:rFonts w:asciiTheme="majorHAnsi" w:eastAsia="Times New Roman" w:hAnsiTheme="majorHAnsi" w:cs="Times New Roman"/>
                                <w:bCs/>
                                <w:sz w:val="24"/>
                                <w:szCs w:val="24"/>
                                <w:u w:val="single"/>
                                <w:lang w:eastAsia="fr-FR"/>
                              </w:rPr>
                              <w:t xml:space="preserve">Secrétaire de séance : </w:t>
                            </w:r>
                            <w:r w:rsidR="00B35A64" w:rsidRPr="00B35A64">
                              <w:rPr>
                                <w:rFonts w:asciiTheme="majorHAnsi" w:eastAsia="Times New Roman" w:hAnsiTheme="majorHAnsi" w:cs="Times New Roman"/>
                                <w:bCs/>
                                <w:sz w:val="24"/>
                                <w:szCs w:val="24"/>
                                <w:lang w:eastAsia="fr-FR"/>
                              </w:rPr>
                              <w:t>Matthieu GRISVARD</w:t>
                            </w:r>
                          </w:p>
                          <w:p w14:paraId="1907D2E6" w14:textId="7160C44F" w:rsidR="00AE58DF" w:rsidRPr="00AE58DF" w:rsidRDefault="00AE58DF" w:rsidP="00AE58DF">
                            <w:pPr>
                              <w:overflowPunct w:val="0"/>
                              <w:autoSpaceDE w:val="0"/>
                              <w:autoSpaceDN w:val="0"/>
                              <w:adjustRightInd w:val="0"/>
                              <w:spacing w:after="0" w:line="240" w:lineRule="auto"/>
                              <w:ind w:left="1843" w:hanging="1843"/>
                              <w:jc w:val="both"/>
                              <w:textAlignment w:val="baseline"/>
                              <w:rPr>
                                <w:rFonts w:ascii="Times New Roman" w:eastAsia="Times New Roman" w:hAnsi="Times New Roman" w:cs="Times New Roman"/>
                                <w:bCs/>
                                <w:sz w:val="24"/>
                                <w:szCs w:val="20"/>
                                <w:lang w:eastAsia="fr-FR"/>
                              </w:rPr>
                            </w:pPr>
                            <w:r w:rsidRPr="00AE58DF">
                              <w:rPr>
                                <w:rFonts w:ascii="Times New Roman" w:eastAsia="Times New Roman" w:hAnsi="Times New Roman" w:cs="Times New Roman"/>
                                <w:bCs/>
                                <w:sz w:val="24"/>
                                <w:szCs w:val="20"/>
                                <w:lang w:eastAsia="fr-FR"/>
                              </w:rPr>
                              <w:t xml:space="preserve">              </w:t>
                            </w:r>
                          </w:p>
                          <w:p w14:paraId="5C327F85" w14:textId="77777777" w:rsidR="00AE58DF" w:rsidRPr="00AE58DF" w:rsidRDefault="00AE58DF" w:rsidP="00AE58DF">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0"/>
                                <w:lang w:eastAsia="fr-FR"/>
                              </w:rPr>
                            </w:pPr>
                            <w:r w:rsidRPr="00AE58DF">
                              <w:rPr>
                                <w:rFonts w:ascii="Times New Roman" w:eastAsia="Times New Roman" w:hAnsi="Times New Roman" w:cs="Times New Roman"/>
                                <w:bCs/>
                                <w:sz w:val="24"/>
                                <w:szCs w:val="20"/>
                                <w:u w:val="single"/>
                                <w:lang w:eastAsia="fr-FR"/>
                              </w:rPr>
                              <w:t>Secrétaire de séance</w:t>
                            </w:r>
                            <w:r w:rsidRPr="00AE58DF">
                              <w:rPr>
                                <w:rFonts w:ascii="Times New Roman" w:eastAsia="Times New Roman" w:hAnsi="Times New Roman" w:cs="Times New Roman"/>
                                <w:bCs/>
                                <w:sz w:val="24"/>
                                <w:szCs w:val="20"/>
                                <w:lang w:eastAsia="fr-FR"/>
                              </w:rPr>
                              <w:t xml:space="preserve"> : </w:t>
                            </w:r>
                            <w:r w:rsidRPr="00AE58DF">
                              <w:rPr>
                                <w:rFonts w:ascii="Times New Roman" w:eastAsia="Times New Roman" w:hAnsi="Times New Roman" w:cs="Times New Roman"/>
                                <w:bCs/>
                                <w:color w:val="FF0000"/>
                                <w:sz w:val="24"/>
                                <w:szCs w:val="20"/>
                                <w:lang w:eastAsia="fr-FR"/>
                              </w:rPr>
                              <w:t xml:space="preserve"> </w:t>
                            </w:r>
                            <w:r w:rsidRPr="00AE58DF">
                              <w:rPr>
                                <w:rFonts w:ascii="Times New Roman" w:eastAsia="Times New Roman" w:hAnsi="Times New Roman" w:cs="Times New Roman"/>
                                <w:bCs/>
                                <w:sz w:val="24"/>
                                <w:szCs w:val="20"/>
                                <w:lang w:eastAsia="fr-FR"/>
                              </w:rPr>
                              <w:t xml:space="preserve">    EPAGNEUL Gaétan </w:t>
                            </w:r>
                          </w:p>
                          <w:p w14:paraId="374473AE" w14:textId="77777777" w:rsidR="00F7540F" w:rsidRDefault="00F7540F" w:rsidP="00615D55">
                            <w:pPr>
                              <w:jc w:val="both"/>
                              <w:rPr>
                                <w:rFonts w:ascii="Calibri" w:hAnsi="Calibri"/>
                              </w:rPr>
                            </w:pPr>
                          </w:p>
                          <w:p w14:paraId="5816AC68" w14:textId="77777777" w:rsidR="00615D55" w:rsidRDefault="00615D55" w:rsidP="00615D55">
                            <w:pPr>
                              <w:jc w:val="both"/>
                              <w:rPr>
                                <w:rFonts w:ascii="Calibri" w:hAnsi="Calibri"/>
                              </w:rPr>
                            </w:pPr>
                          </w:p>
                          <w:p w14:paraId="78E0F595" w14:textId="77777777" w:rsidR="00615D55" w:rsidRDefault="00615D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E14ED9" id="_x0000_t202" coordsize="21600,21600" o:spt="202" path="m,l,21600r21600,l21600,xe">
                <v:stroke joinstyle="miter"/>
                <v:path gradientshapeok="t" o:connecttype="rect"/>
              </v:shapetype>
              <v:shape id="Text Box 5" o:spid="_x0000_s1027" type="#_x0000_t202" style="position:absolute;margin-left:11.7pt;margin-top:3.75pt;width:442.5pt;height:14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" stroked="f">
                <v:textbox>
                  <w:txbxContent>
                    <w:p w14:paraId="7DE95E2F" w14:textId="3B55343E" w:rsidR="009B78C6" w:rsidRPr="00B35A64" w:rsidRDefault="009B78C6" w:rsidP="009B78C6">
                      <w:pPr>
                        <w:jc w:val="both"/>
                        <w:rPr>
                          <w:rFonts w:asciiTheme="majorHAnsi" w:hAnsiTheme="majorHAnsi"/>
                          <w:sz w:val="24"/>
                          <w:szCs w:val="24"/>
                        </w:rPr>
                      </w:pPr>
                      <w:r w:rsidRPr="00B35A64">
                        <w:rPr>
                          <w:rFonts w:asciiTheme="majorHAnsi" w:hAnsiTheme="majorHAnsi"/>
                          <w:sz w:val="24"/>
                          <w:szCs w:val="24"/>
                        </w:rPr>
                        <w:t>L’an deux mil vingt</w:t>
                      </w:r>
                      <w:r w:rsidR="00C93835" w:rsidRPr="00B35A64">
                        <w:rPr>
                          <w:rFonts w:asciiTheme="majorHAnsi" w:hAnsiTheme="majorHAnsi"/>
                          <w:sz w:val="24"/>
                          <w:szCs w:val="24"/>
                        </w:rPr>
                        <w:t xml:space="preserve"> et un</w:t>
                      </w:r>
                      <w:r w:rsidRPr="00B35A64">
                        <w:rPr>
                          <w:rFonts w:asciiTheme="majorHAnsi" w:hAnsiTheme="majorHAnsi"/>
                          <w:sz w:val="24"/>
                          <w:szCs w:val="24"/>
                        </w:rPr>
                        <w:t xml:space="preserve"> </w:t>
                      </w:r>
                      <w:proofErr w:type="gramStart"/>
                      <w:r w:rsidRPr="00B35A64">
                        <w:rPr>
                          <w:rFonts w:asciiTheme="majorHAnsi" w:hAnsiTheme="majorHAnsi"/>
                          <w:sz w:val="24"/>
                          <w:szCs w:val="24"/>
                        </w:rPr>
                        <w:t xml:space="preserve">le </w:t>
                      </w:r>
                      <w:r w:rsidR="00C93835" w:rsidRPr="00B35A64">
                        <w:rPr>
                          <w:rFonts w:asciiTheme="majorHAnsi" w:hAnsiTheme="majorHAnsi"/>
                          <w:sz w:val="24"/>
                          <w:szCs w:val="24"/>
                        </w:rPr>
                        <w:t>vingt</w:t>
                      </w:r>
                      <w:r w:rsidR="001C1376" w:rsidRPr="00B35A64">
                        <w:rPr>
                          <w:rFonts w:asciiTheme="majorHAnsi" w:hAnsiTheme="majorHAnsi"/>
                          <w:sz w:val="24"/>
                          <w:szCs w:val="24"/>
                        </w:rPr>
                        <w:t>-</w:t>
                      </w:r>
                      <w:r w:rsidR="00C93835" w:rsidRPr="00B35A64">
                        <w:rPr>
                          <w:rFonts w:asciiTheme="majorHAnsi" w:hAnsiTheme="majorHAnsi"/>
                          <w:sz w:val="24"/>
                          <w:szCs w:val="24"/>
                        </w:rPr>
                        <w:t>cinq</w:t>
                      </w:r>
                      <w:r w:rsidR="0051133C" w:rsidRPr="00B35A64">
                        <w:rPr>
                          <w:rFonts w:asciiTheme="majorHAnsi" w:hAnsiTheme="majorHAnsi"/>
                          <w:sz w:val="24"/>
                          <w:szCs w:val="24"/>
                        </w:rPr>
                        <w:t xml:space="preserve"> </w:t>
                      </w:r>
                      <w:r w:rsidR="00C93835" w:rsidRPr="00B35A64">
                        <w:rPr>
                          <w:rFonts w:asciiTheme="majorHAnsi" w:hAnsiTheme="majorHAnsi"/>
                          <w:sz w:val="24"/>
                          <w:szCs w:val="24"/>
                        </w:rPr>
                        <w:t>mars</w:t>
                      </w:r>
                      <w:proofErr w:type="gramEnd"/>
                      <w:r w:rsidRPr="00B35A64">
                        <w:rPr>
                          <w:rFonts w:asciiTheme="majorHAnsi" w:hAnsiTheme="majorHAnsi"/>
                          <w:sz w:val="24"/>
                          <w:szCs w:val="24"/>
                        </w:rPr>
                        <w:t xml:space="preserve"> à </w:t>
                      </w:r>
                      <w:r w:rsidR="0051133C" w:rsidRPr="00B35A64">
                        <w:rPr>
                          <w:rFonts w:asciiTheme="majorHAnsi" w:hAnsiTheme="majorHAnsi"/>
                          <w:sz w:val="24"/>
                          <w:szCs w:val="24"/>
                        </w:rPr>
                        <w:t>dix-neuf</w:t>
                      </w:r>
                      <w:r w:rsidRPr="00B35A64">
                        <w:rPr>
                          <w:rFonts w:asciiTheme="majorHAnsi" w:hAnsiTheme="majorHAnsi"/>
                          <w:sz w:val="24"/>
                          <w:szCs w:val="24"/>
                        </w:rPr>
                        <w:t xml:space="preserve"> heures trente minutes, le Conseil Syndical légalement convoqué, s’est réuni à la Mairie de Montagny en Vexin, sous la présidence de Monsieur Loïc TAILLEBREST, Président</w:t>
                      </w:r>
                    </w:p>
                    <w:p w14:paraId="2202B79D" w14:textId="46EC259C" w:rsidR="00AE58DF" w:rsidRPr="00B35A64" w:rsidRDefault="00AE58DF" w:rsidP="00AE58DF">
                      <w:pPr>
                        <w:overflowPunct w:val="0"/>
                        <w:autoSpaceDE w:val="0"/>
                        <w:autoSpaceDN w:val="0"/>
                        <w:adjustRightInd w:val="0"/>
                        <w:spacing w:after="0" w:line="240" w:lineRule="auto"/>
                        <w:jc w:val="both"/>
                        <w:textAlignment w:val="baseline"/>
                        <w:rPr>
                          <w:rFonts w:asciiTheme="majorHAnsi" w:eastAsia="Times New Roman" w:hAnsiTheme="majorHAnsi" w:cs="Times New Roman"/>
                          <w:bCs/>
                          <w:sz w:val="24"/>
                          <w:szCs w:val="24"/>
                          <w:lang w:eastAsia="fr-FR"/>
                        </w:rPr>
                      </w:pPr>
                      <w:r w:rsidRPr="00B35A64">
                        <w:rPr>
                          <w:rFonts w:asciiTheme="majorHAnsi" w:eastAsia="Times New Roman" w:hAnsiTheme="majorHAnsi" w:cs="Times New Roman"/>
                          <w:bCs/>
                          <w:sz w:val="24"/>
                          <w:szCs w:val="24"/>
                          <w:u w:val="single"/>
                          <w:lang w:eastAsia="fr-FR"/>
                        </w:rPr>
                        <w:t>Etaient présents</w:t>
                      </w:r>
                      <w:r w:rsidRPr="00B35A64">
                        <w:rPr>
                          <w:rFonts w:asciiTheme="majorHAnsi" w:eastAsia="Times New Roman" w:hAnsiTheme="majorHAnsi" w:cs="Times New Roman"/>
                          <w:bCs/>
                          <w:sz w:val="24"/>
                          <w:szCs w:val="24"/>
                          <w:lang w:eastAsia="fr-FR"/>
                        </w:rPr>
                        <w:t xml:space="preserve"> : </w:t>
                      </w:r>
                      <w:bookmarkStart w:id="1" w:name="_Hlk67642816"/>
                      <w:r w:rsidRPr="00B35A64">
                        <w:rPr>
                          <w:rFonts w:asciiTheme="majorHAnsi" w:eastAsia="Times New Roman" w:hAnsiTheme="majorHAnsi" w:cs="Times New Roman"/>
                          <w:bCs/>
                          <w:sz w:val="24"/>
                          <w:szCs w:val="24"/>
                          <w:lang w:eastAsia="fr-FR"/>
                        </w:rPr>
                        <w:t>M</w:t>
                      </w:r>
                      <w:r w:rsidR="001C1376" w:rsidRPr="00B35A64">
                        <w:rPr>
                          <w:rFonts w:asciiTheme="majorHAnsi" w:eastAsia="Times New Roman" w:hAnsiTheme="majorHAnsi" w:cs="Times New Roman"/>
                          <w:bCs/>
                          <w:sz w:val="24"/>
                          <w:szCs w:val="24"/>
                          <w:lang w:eastAsia="fr-FR"/>
                        </w:rPr>
                        <w:t>esdames</w:t>
                      </w:r>
                      <w:r w:rsidRPr="00B35A64">
                        <w:rPr>
                          <w:rFonts w:asciiTheme="majorHAnsi" w:eastAsia="Times New Roman" w:hAnsiTheme="majorHAnsi" w:cs="Times New Roman"/>
                          <w:bCs/>
                          <w:sz w:val="24"/>
                          <w:szCs w:val="24"/>
                          <w:lang w:eastAsia="fr-FR"/>
                        </w:rPr>
                        <w:t xml:space="preserve"> Laura CATRY et Julie PAJOT </w:t>
                      </w:r>
                    </w:p>
                    <w:p w14:paraId="3791D9E4" w14:textId="00FBB2CB" w:rsidR="00AE58DF" w:rsidRPr="00B35A64" w:rsidRDefault="00AE58DF" w:rsidP="00AE58DF">
                      <w:pPr>
                        <w:overflowPunct w:val="0"/>
                        <w:autoSpaceDE w:val="0"/>
                        <w:autoSpaceDN w:val="0"/>
                        <w:adjustRightInd w:val="0"/>
                        <w:spacing w:after="0" w:line="240" w:lineRule="auto"/>
                        <w:ind w:left="1843" w:hanging="1843"/>
                        <w:jc w:val="both"/>
                        <w:textAlignment w:val="baseline"/>
                        <w:rPr>
                          <w:rFonts w:asciiTheme="majorHAnsi" w:eastAsia="Times New Roman" w:hAnsiTheme="majorHAnsi" w:cs="Times New Roman"/>
                          <w:bCs/>
                          <w:sz w:val="24"/>
                          <w:szCs w:val="24"/>
                          <w:lang w:eastAsia="fr-FR"/>
                        </w:rPr>
                      </w:pPr>
                      <w:r w:rsidRPr="00B35A64">
                        <w:rPr>
                          <w:rFonts w:asciiTheme="majorHAnsi" w:eastAsia="Times New Roman" w:hAnsiTheme="majorHAnsi" w:cs="Times New Roman"/>
                          <w:bCs/>
                          <w:sz w:val="24"/>
                          <w:szCs w:val="24"/>
                          <w:lang w:eastAsia="fr-FR"/>
                        </w:rPr>
                        <w:t xml:space="preserve">                               Messieurs : EPAGNEUL Gaétan, GRISVARD </w:t>
                      </w:r>
                      <w:proofErr w:type="gramStart"/>
                      <w:r w:rsidRPr="00B35A64">
                        <w:rPr>
                          <w:rFonts w:asciiTheme="majorHAnsi" w:eastAsia="Times New Roman" w:hAnsiTheme="majorHAnsi" w:cs="Times New Roman"/>
                          <w:bCs/>
                          <w:sz w:val="24"/>
                          <w:szCs w:val="24"/>
                          <w:lang w:eastAsia="fr-FR"/>
                        </w:rPr>
                        <w:t xml:space="preserve">Matthieu </w:t>
                      </w:r>
                      <w:r w:rsidR="001C1376" w:rsidRPr="00B35A64">
                        <w:rPr>
                          <w:rFonts w:asciiTheme="majorHAnsi" w:eastAsia="Times New Roman" w:hAnsiTheme="majorHAnsi" w:cs="Times New Roman"/>
                          <w:bCs/>
                          <w:sz w:val="24"/>
                          <w:szCs w:val="24"/>
                          <w:lang w:eastAsia="fr-FR"/>
                        </w:rPr>
                        <w:t xml:space="preserve"> et</w:t>
                      </w:r>
                      <w:proofErr w:type="gramEnd"/>
                      <w:r w:rsidR="001C1376" w:rsidRPr="00B35A64">
                        <w:rPr>
                          <w:rFonts w:asciiTheme="majorHAnsi" w:eastAsia="Times New Roman" w:hAnsiTheme="majorHAnsi" w:cs="Times New Roman"/>
                          <w:bCs/>
                          <w:sz w:val="24"/>
                          <w:szCs w:val="24"/>
                          <w:lang w:eastAsia="fr-FR"/>
                        </w:rPr>
                        <w:t xml:space="preserve"> GUERINEAU Christophe</w:t>
                      </w:r>
                      <w:bookmarkEnd w:id="1"/>
                    </w:p>
                    <w:p w14:paraId="5D4AC8D7" w14:textId="31EBA125" w:rsidR="00AE58DF" w:rsidRPr="00B35A64" w:rsidRDefault="00AE58DF" w:rsidP="00AE58DF">
                      <w:pPr>
                        <w:overflowPunct w:val="0"/>
                        <w:autoSpaceDE w:val="0"/>
                        <w:autoSpaceDN w:val="0"/>
                        <w:adjustRightInd w:val="0"/>
                        <w:spacing w:after="0" w:line="240" w:lineRule="auto"/>
                        <w:ind w:left="1843" w:hanging="1843"/>
                        <w:jc w:val="both"/>
                        <w:textAlignment w:val="baseline"/>
                        <w:rPr>
                          <w:rFonts w:asciiTheme="majorHAnsi" w:eastAsia="Times New Roman" w:hAnsiTheme="majorHAnsi" w:cs="Times New Roman"/>
                          <w:bCs/>
                          <w:sz w:val="24"/>
                          <w:szCs w:val="24"/>
                          <w:lang w:eastAsia="fr-FR"/>
                        </w:rPr>
                      </w:pPr>
                      <w:r w:rsidRPr="00B35A64">
                        <w:rPr>
                          <w:rFonts w:asciiTheme="majorHAnsi" w:eastAsia="Times New Roman" w:hAnsiTheme="majorHAnsi" w:cs="Times New Roman"/>
                          <w:bCs/>
                          <w:sz w:val="24"/>
                          <w:szCs w:val="24"/>
                          <w:lang w:eastAsia="fr-FR"/>
                        </w:rPr>
                        <w:t xml:space="preserve"> </w:t>
                      </w:r>
                    </w:p>
                    <w:p w14:paraId="28580BA7" w14:textId="4727A6C1" w:rsidR="00AE58DF" w:rsidRPr="00B35A64" w:rsidRDefault="001C1376" w:rsidP="00AE58DF">
                      <w:pPr>
                        <w:overflowPunct w:val="0"/>
                        <w:autoSpaceDE w:val="0"/>
                        <w:autoSpaceDN w:val="0"/>
                        <w:adjustRightInd w:val="0"/>
                        <w:spacing w:after="0" w:line="240" w:lineRule="auto"/>
                        <w:ind w:left="1843" w:hanging="1843"/>
                        <w:jc w:val="both"/>
                        <w:textAlignment w:val="baseline"/>
                        <w:rPr>
                          <w:rFonts w:asciiTheme="majorHAnsi" w:eastAsia="Times New Roman" w:hAnsiTheme="majorHAnsi" w:cs="Times New Roman"/>
                          <w:bCs/>
                          <w:sz w:val="24"/>
                          <w:szCs w:val="24"/>
                          <w:lang w:eastAsia="fr-FR"/>
                        </w:rPr>
                      </w:pPr>
                      <w:r w:rsidRPr="00B35A64">
                        <w:rPr>
                          <w:rFonts w:asciiTheme="majorHAnsi" w:eastAsia="Times New Roman" w:hAnsiTheme="majorHAnsi" w:cs="Times New Roman"/>
                          <w:bCs/>
                          <w:sz w:val="24"/>
                          <w:szCs w:val="24"/>
                          <w:u w:val="single"/>
                          <w:lang w:eastAsia="fr-FR"/>
                        </w:rPr>
                        <w:t xml:space="preserve">Secrétaire de séance : </w:t>
                      </w:r>
                      <w:r w:rsidR="00B35A64" w:rsidRPr="00B35A64">
                        <w:rPr>
                          <w:rFonts w:asciiTheme="majorHAnsi" w:eastAsia="Times New Roman" w:hAnsiTheme="majorHAnsi" w:cs="Times New Roman"/>
                          <w:bCs/>
                          <w:sz w:val="24"/>
                          <w:szCs w:val="24"/>
                          <w:lang w:eastAsia="fr-FR"/>
                        </w:rPr>
                        <w:t>Matthieu GRISVARD</w:t>
                      </w:r>
                    </w:p>
                    <w:p w14:paraId="1907D2E6" w14:textId="7160C44F" w:rsidR="00AE58DF" w:rsidRPr="00AE58DF" w:rsidRDefault="00AE58DF" w:rsidP="00AE58DF">
                      <w:pPr>
                        <w:overflowPunct w:val="0"/>
                        <w:autoSpaceDE w:val="0"/>
                        <w:autoSpaceDN w:val="0"/>
                        <w:adjustRightInd w:val="0"/>
                        <w:spacing w:after="0" w:line="240" w:lineRule="auto"/>
                        <w:ind w:left="1843" w:hanging="1843"/>
                        <w:jc w:val="both"/>
                        <w:textAlignment w:val="baseline"/>
                        <w:rPr>
                          <w:rFonts w:ascii="Times New Roman" w:eastAsia="Times New Roman" w:hAnsi="Times New Roman" w:cs="Times New Roman"/>
                          <w:bCs/>
                          <w:sz w:val="24"/>
                          <w:szCs w:val="20"/>
                          <w:lang w:eastAsia="fr-FR"/>
                        </w:rPr>
                      </w:pPr>
                      <w:r w:rsidRPr="00AE58DF">
                        <w:rPr>
                          <w:rFonts w:ascii="Times New Roman" w:eastAsia="Times New Roman" w:hAnsi="Times New Roman" w:cs="Times New Roman"/>
                          <w:bCs/>
                          <w:sz w:val="24"/>
                          <w:szCs w:val="20"/>
                          <w:lang w:eastAsia="fr-FR"/>
                        </w:rPr>
                        <w:t xml:space="preserve">              </w:t>
                      </w:r>
                    </w:p>
                    <w:p w14:paraId="5C327F85" w14:textId="77777777" w:rsidR="00AE58DF" w:rsidRPr="00AE58DF" w:rsidRDefault="00AE58DF" w:rsidP="00AE58DF">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0"/>
                          <w:lang w:eastAsia="fr-FR"/>
                        </w:rPr>
                      </w:pPr>
                      <w:r w:rsidRPr="00AE58DF">
                        <w:rPr>
                          <w:rFonts w:ascii="Times New Roman" w:eastAsia="Times New Roman" w:hAnsi="Times New Roman" w:cs="Times New Roman"/>
                          <w:bCs/>
                          <w:sz w:val="24"/>
                          <w:szCs w:val="20"/>
                          <w:u w:val="single"/>
                          <w:lang w:eastAsia="fr-FR"/>
                        </w:rPr>
                        <w:t>Secrétaire de séance</w:t>
                      </w:r>
                      <w:r w:rsidRPr="00AE58DF">
                        <w:rPr>
                          <w:rFonts w:ascii="Times New Roman" w:eastAsia="Times New Roman" w:hAnsi="Times New Roman" w:cs="Times New Roman"/>
                          <w:bCs/>
                          <w:sz w:val="24"/>
                          <w:szCs w:val="20"/>
                          <w:lang w:eastAsia="fr-FR"/>
                        </w:rPr>
                        <w:t xml:space="preserve"> : </w:t>
                      </w:r>
                      <w:r w:rsidRPr="00AE58DF">
                        <w:rPr>
                          <w:rFonts w:ascii="Times New Roman" w:eastAsia="Times New Roman" w:hAnsi="Times New Roman" w:cs="Times New Roman"/>
                          <w:bCs/>
                          <w:color w:val="FF0000"/>
                          <w:sz w:val="24"/>
                          <w:szCs w:val="20"/>
                          <w:lang w:eastAsia="fr-FR"/>
                        </w:rPr>
                        <w:t xml:space="preserve"> </w:t>
                      </w:r>
                      <w:r w:rsidRPr="00AE58DF">
                        <w:rPr>
                          <w:rFonts w:ascii="Times New Roman" w:eastAsia="Times New Roman" w:hAnsi="Times New Roman" w:cs="Times New Roman"/>
                          <w:bCs/>
                          <w:sz w:val="24"/>
                          <w:szCs w:val="20"/>
                          <w:lang w:eastAsia="fr-FR"/>
                        </w:rPr>
                        <w:t xml:space="preserve">    EPAGNEUL Gaétan </w:t>
                      </w:r>
                    </w:p>
                    <w:p w14:paraId="374473AE" w14:textId="77777777" w:rsidR="00F7540F" w:rsidRDefault="00F7540F" w:rsidP="00615D55">
                      <w:pPr>
                        <w:jc w:val="both"/>
                        <w:rPr>
                          <w:rFonts w:ascii="Calibri" w:hAnsi="Calibri"/>
                        </w:rPr>
                      </w:pPr>
                    </w:p>
                    <w:p w14:paraId="5816AC68" w14:textId="77777777" w:rsidR="00615D55" w:rsidRDefault="00615D55" w:rsidP="00615D55">
                      <w:pPr>
                        <w:jc w:val="both"/>
                        <w:rPr>
                          <w:rFonts w:ascii="Calibri" w:hAnsi="Calibri"/>
                        </w:rPr>
                      </w:pPr>
                    </w:p>
                    <w:p w14:paraId="78E0F595" w14:textId="77777777" w:rsidR="00615D55" w:rsidRDefault="00615D55"/>
                  </w:txbxContent>
                </v:textbox>
                <w10:wrap anchorx="margin"/>
              </v:shape>
            </w:pict>
          </mc:Fallback>
        </mc:AlternateContent>
      </w:r>
    </w:p>
    <w:p w14:paraId="72F33138" w14:textId="77777777" w:rsidR="00EC53FA" w:rsidRDefault="00EC53FA" w:rsidP="00615D55">
      <w:pPr>
        <w:pStyle w:val="Sansinterligne"/>
        <w:rPr>
          <w:b/>
          <w:sz w:val="20"/>
          <w:szCs w:val="20"/>
        </w:rPr>
      </w:pPr>
    </w:p>
    <w:p w14:paraId="76B4155F" w14:textId="77777777" w:rsidR="00EC53FA" w:rsidRDefault="00EC53FA" w:rsidP="00615D55">
      <w:pPr>
        <w:pStyle w:val="Sansinterligne"/>
        <w:rPr>
          <w:b/>
          <w:sz w:val="20"/>
          <w:szCs w:val="20"/>
        </w:rPr>
      </w:pPr>
    </w:p>
    <w:p w14:paraId="75A4CA3B" w14:textId="77777777" w:rsidR="00EC53FA" w:rsidRDefault="00EC53FA" w:rsidP="00615D55">
      <w:pPr>
        <w:pStyle w:val="Sansinterligne"/>
        <w:rPr>
          <w:b/>
          <w:sz w:val="20"/>
          <w:szCs w:val="20"/>
        </w:rPr>
      </w:pPr>
    </w:p>
    <w:p w14:paraId="4DEF28DA" w14:textId="77777777" w:rsidR="00EC53FA" w:rsidRDefault="00EC53FA" w:rsidP="00615D55">
      <w:pPr>
        <w:pStyle w:val="Sansinterligne"/>
        <w:rPr>
          <w:b/>
          <w:sz w:val="20"/>
          <w:szCs w:val="20"/>
        </w:rPr>
      </w:pPr>
    </w:p>
    <w:p w14:paraId="6AFF10EE" w14:textId="77777777" w:rsidR="00EC53FA" w:rsidRDefault="00EC53FA" w:rsidP="00615D55">
      <w:pPr>
        <w:pStyle w:val="Sansinterligne"/>
        <w:rPr>
          <w:b/>
          <w:sz w:val="20"/>
          <w:szCs w:val="20"/>
        </w:rPr>
      </w:pPr>
    </w:p>
    <w:p w14:paraId="56395D37" w14:textId="77777777" w:rsidR="00EC53FA" w:rsidRDefault="00EC53FA" w:rsidP="00615D55">
      <w:pPr>
        <w:pStyle w:val="Sansinterligne"/>
        <w:rPr>
          <w:b/>
          <w:sz w:val="20"/>
          <w:szCs w:val="20"/>
        </w:rPr>
      </w:pPr>
    </w:p>
    <w:p w14:paraId="71B9F067" w14:textId="77777777" w:rsidR="00EC53FA" w:rsidRDefault="00EC53FA" w:rsidP="00615D55">
      <w:pPr>
        <w:pStyle w:val="Sansinterligne"/>
        <w:rPr>
          <w:b/>
          <w:sz w:val="20"/>
          <w:szCs w:val="20"/>
        </w:rPr>
      </w:pPr>
    </w:p>
    <w:p w14:paraId="05488F11" w14:textId="77777777" w:rsidR="00EC53FA" w:rsidRDefault="00EC53FA" w:rsidP="00615D55">
      <w:pPr>
        <w:pStyle w:val="Sansinterligne"/>
        <w:rPr>
          <w:b/>
          <w:sz w:val="20"/>
          <w:szCs w:val="20"/>
        </w:rPr>
      </w:pPr>
    </w:p>
    <w:p w14:paraId="22488EC1" w14:textId="31175DF4" w:rsidR="00EC53FA" w:rsidRDefault="00EC53FA" w:rsidP="008C14BA">
      <w:pPr>
        <w:pStyle w:val="Sansinterligne"/>
        <w:jc w:val="both"/>
        <w:rPr>
          <w:sz w:val="24"/>
          <w:szCs w:val="24"/>
        </w:rPr>
      </w:pPr>
    </w:p>
    <w:p w14:paraId="54995372" w14:textId="77777777" w:rsidR="0035050F" w:rsidRDefault="0035050F" w:rsidP="008C14BA">
      <w:pPr>
        <w:pStyle w:val="Sansinterligne"/>
        <w:jc w:val="both"/>
        <w:rPr>
          <w:sz w:val="24"/>
          <w:szCs w:val="24"/>
        </w:rPr>
      </w:pPr>
    </w:p>
    <w:p w14:paraId="7C522CA6" w14:textId="77777777" w:rsidR="002F5CBF" w:rsidRPr="002F5CBF" w:rsidRDefault="002F5CBF" w:rsidP="002F5CBF">
      <w:pPr>
        <w:pStyle w:val="Paragraphedeliste"/>
        <w:spacing w:after="0" w:line="240" w:lineRule="auto"/>
        <w:ind w:left="644"/>
        <w:jc w:val="both"/>
        <w:rPr>
          <w:rFonts w:ascii="Arial" w:hAnsi="Arial" w:cs="Arial"/>
          <w:b/>
          <w:sz w:val="24"/>
          <w:szCs w:val="24"/>
          <w:u w:val="single"/>
        </w:rPr>
      </w:pPr>
    </w:p>
    <w:p w14:paraId="318DBFB3" w14:textId="77777777" w:rsidR="002F5CBF" w:rsidRPr="002F5CBF" w:rsidRDefault="002F5CBF" w:rsidP="002F5CBF">
      <w:pPr>
        <w:pStyle w:val="Paragraphedeliste"/>
        <w:spacing w:after="0" w:line="240" w:lineRule="auto"/>
        <w:ind w:left="644"/>
        <w:jc w:val="both"/>
        <w:rPr>
          <w:rFonts w:ascii="Arial" w:hAnsi="Arial" w:cs="Arial"/>
          <w:b/>
          <w:sz w:val="24"/>
          <w:szCs w:val="24"/>
          <w:u w:val="single"/>
        </w:rPr>
      </w:pPr>
    </w:p>
    <w:p w14:paraId="6A09195B" w14:textId="77777777" w:rsidR="002F5CBF" w:rsidRPr="002F5CBF" w:rsidRDefault="002F5CBF" w:rsidP="002F5CBF">
      <w:pPr>
        <w:pStyle w:val="Paragraphedeliste"/>
        <w:spacing w:after="0" w:line="240" w:lineRule="auto"/>
        <w:ind w:left="644"/>
        <w:jc w:val="both"/>
        <w:rPr>
          <w:rFonts w:ascii="Arial" w:hAnsi="Arial" w:cs="Arial"/>
          <w:b/>
          <w:sz w:val="24"/>
          <w:szCs w:val="24"/>
          <w:u w:val="single"/>
        </w:rPr>
      </w:pPr>
    </w:p>
    <w:p w14:paraId="6421EC51" w14:textId="035A76AF" w:rsidR="00B35A64" w:rsidRPr="00B35A64" w:rsidRDefault="00B35A64" w:rsidP="00BB3F1C">
      <w:pPr>
        <w:pStyle w:val="Sansinterligne"/>
        <w:numPr>
          <w:ilvl w:val="0"/>
          <w:numId w:val="1"/>
        </w:numPr>
        <w:jc w:val="both"/>
        <w:rPr>
          <w:rFonts w:asciiTheme="majorHAnsi" w:hAnsiTheme="majorHAnsi"/>
          <w:b/>
          <w:sz w:val="24"/>
          <w:szCs w:val="24"/>
          <w:u w:val="single"/>
        </w:rPr>
      </w:pPr>
      <w:r w:rsidRPr="00B35A64">
        <w:rPr>
          <w:rFonts w:asciiTheme="majorHAnsi" w:hAnsiTheme="majorHAnsi"/>
          <w:b/>
          <w:sz w:val="24"/>
          <w:szCs w:val="24"/>
          <w:u w:val="single"/>
        </w:rPr>
        <w:t>Désignation d’un secrétaire de séance</w:t>
      </w:r>
    </w:p>
    <w:p w14:paraId="4087C342" w14:textId="335A90D8" w:rsidR="00B35A64" w:rsidRPr="00B35A64" w:rsidRDefault="00B35A64" w:rsidP="00B35A64">
      <w:pPr>
        <w:pStyle w:val="Sansinterligne"/>
        <w:jc w:val="both"/>
        <w:rPr>
          <w:rFonts w:asciiTheme="majorHAnsi" w:hAnsiTheme="majorHAnsi"/>
          <w:b/>
          <w:sz w:val="24"/>
          <w:szCs w:val="24"/>
          <w:u w:val="single"/>
        </w:rPr>
      </w:pPr>
    </w:p>
    <w:p w14:paraId="34738E74" w14:textId="61675532" w:rsidR="00B35A64" w:rsidRPr="00B35A64" w:rsidRDefault="00B35A64" w:rsidP="00B35A64">
      <w:pPr>
        <w:pStyle w:val="Sansinterligne"/>
        <w:jc w:val="both"/>
        <w:rPr>
          <w:rFonts w:asciiTheme="majorHAnsi" w:hAnsiTheme="majorHAnsi"/>
          <w:bCs/>
          <w:sz w:val="24"/>
          <w:szCs w:val="24"/>
        </w:rPr>
      </w:pPr>
      <w:r w:rsidRPr="00B35A64">
        <w:rPr>
          <w:rFonts w:asciiTheme="majorHAnsi" w:hAnsiTheme="majorHAnsi"/>
          <w:bCs/>
          <w:sz w:val="24"/>
          <w:szCs w:val="24"/>
        </w:rPr>
        <w:t>Monsieur le président demande qui souhaite être le secrétaire de séance.</w:t>
      </w:r>
    </w:p>
    <w:p w14:paraId="625BA080" w14:textId="0F7346C1" w:rsidR="00B35A64" w:rsidRPr="00B35A64" w:rsidRDefault="00B35A64" w:rsidP="00B35A64">
      <w:pPr>
        <w:pStyle w:val="Sansinterligne"/>
        <w:jc w:val="both"/>
        <w:rPr>
          <w:rFonts w:asciiTheme="majorHAnsi" w:hAnsiTheme="majorHAnsi"/>
          <w:bCs/>
          <w:sz w:val="24"/>
          <w:szCs w:val="24"/>
        </w:rPr>
      </w:pPr>
      <w:r w:rsidRPr="00B35A64">
        <w:rPr>
          <w:rFonts w:asciiTheme="majorHAnsi" w:hAnsiTheme="majorHAnsi"/>
          <w:bCs/>
          <w:sz w:val="24"/>
          <w:szCs w:val="24"/>
        </w:rPr>
        <w:t>MGRISVARD Matthieu se propose.</w:t>
      </w:r>
    </w:p>
    <w:p w14:paraId="7A9DADFE" w14:textId="77777777" w:rsidR="00B35A64" w:rsidRPr="00B35A64" w:rsidRDefault="00B35A64" w:rsidP="00B35A64">
      <w:pPr>
        <w:pStyle w:val="Sansinterligne"/>
        <w:jc w:val="both"/>
        <w:rPr>
          <w:rFonts w:asciiTheme="majorHAnsi" w:hAnsiTheme="majorHAnsi"/>
          <w:bCs/>
          <w:sz w:val="24"/>
          <w:szCs w:val="24"/>
        </w:rPr>
      </w:pPr>
    </w:p>
    <w:p w14:paraId="15FC7B1F" w14:textId="70294735" w:rsidR="00BB3F1C" w:rsidRPr="00B35A64" w:rsidRDefault="00BB3F1C" w:rsidP="00B35A64">
      <w:pPr>
        <w:pStyle w:val="Sansinterligne"/>
        <w:numPr>
          <w:ilvl w:val="0"/>
          <w:numId w:val="1"/>
        </w:numPr>
        <w:jc w:val="both"/>
        <w:rPr>
          <w:rFonts w:asciiTheme="majorHAnsi" w:hAnsiTheme="majorHAnsi"/>
          <w:b/>
          <w:sz w:val="24"/>
          <w:szCs w:val="24"/>
          <w:u w:val="single"/>
        </w:rPr>
      </w:pPr>
      <w:r w:rsidRPr="00B35A64">
        <w:rPr>
          <w:rFonts w:asciiTheme="majorHAnsi" w:hAnsiTheme="majorHAnsi"/>
          <w:b/>
          <w:sz w:val="24"/>
          <w:szCs w:val="24"/>
          <w:u w:val="single"/>
        </w:rPr>
        <w:t xml:space="preserve">Approbation du PV de la séance du </w:t>
      </w:r>
      <w:r w:rsidR="00E3655D" w:rsidRPr="00B35A64">
        <w:rPr>
          <w:rFonts w:asciiTheme="majorHAnsi" w:hAnsiTheme="majorHAnsi"/>
          <w:b/>
          <w:sz w:val="24"/>
          <w:szCs w:val="24"/>
          <w:u w:val="single"/>
        </w:rPr>
        <w:t>7</w:t>
      </w:r>
      <w:r w:rsidR="00AE58DF" w:rsidRPr="00B35A64">
        <w:rPr>
          <w:rFonts w:asciiTheme="majorHAnsi" w:hAnsiTheme="majorHAnsi"/>
          <w:b/>
          <w:sz w:val="24"/>
          <w:szCs w:val="24"/>
          <w:u w:val="single"/>
        </w:rPr>
        <w:t xml:space="preserve"> </w:t>
      </w:r>
      <w:r w:rsidR="00E3655D" w:rsidRPr="00B35A64">
        <w:rPr>
          <w:rFonts w:asciiTheme="majorHAnsi" w:hAnsiTheme="majorHAnsi"/>
          <w:b/>
          <w:sz w:val="24"/>
          <w:szCs w:val="24"/>
          <w:u w:val="single"/>
        </w:rPr>
        <w:t>déc</w:t>
      </w:r>
      <w:r w:rsidR="00AE58DF" w:rsidRPr="00B35A64">
        <w:rPr>
          <w:rFonts w:asciiTheme="majorHAnsi" w:hAnsiTheme="majorHAnsi"/>
          <w:b/>
          <w:sz w:val="24"/>
          <w:szCs w:val="24"/>
          <w:u w:val="single"/>
        </w:rPr>
        <w:t>embre</w:t>
      </w:r>
      <w:r w:rsidRPr="00B35A64">
        <w:rPr>
          <w:rFonts w:asciiTheme="majorHAnsi" w:hAnsiTheme="majorHAnsi"/>
          <w:b/>
          <w:sz w:val="24"/>
          <w:szCs w:val="24"/>
          <w:u w:val="single"/>
        </w:rPr>
        <w:t xml:space="preserve"> 2020</w:t>
      </w:r>
    </w:p>
    <w:p w14:paraId="4A1355B3" w14:textId="6347966F" w:rsidR="005B74B5" w:rsidRPr="00B35A64" w:rsidRDefault="005B74B5" w:rsidP="007D6443">
      <w:pPr>
        <w:spacing w:after="0" w:line="240" w:lineRule="auto"/>
        <w:ind w:hanging="284"/>
        <w:jc w:val="both"/>
        <w:rPr>
          <w:rFonts w:asciiTheme="majorHAnsi" w:hAnsiTheme="majorHAnsi" w:cs="Arial"/>
          <w:b/>
          <w:sz w:val="24"/>
          <w:szCs w:val="24"/>
          <w:u w:val="single"/>
        </w:rPr>
      </w:pPr>
    </w:p>
    <w:p w14:paraId="11738833" w14:textId="003CD80B" w:rsidR="009B78C6" w:rsidRPr="00B35A64" w:rsidRDefault="00BB3F1C" w:rsidP="004602E6">
      <w:pPr>
        <w:jc w:val="both"/>
        <w:rPr>
          <w:rFonts w:asciiTheme="majorHAnsi" w:eastAsia="Calibri" w:hAnsiTheme="majorHAnsi" w:cs="Arial"/>
          <w:sz w:val="24"/>
          <w:szCs w:val="24"/>
        </w:rPr>
      </w:pPr>
      <w:proofErr w:type="gramStart"/>
      <w:r w:rsidRPr="00B35A64">
        <w:rPr>
          <w:rFonts w:asciiTheme="majorHAnsi" w:eastAsia="Calibri" w:hAnsiTheme="majorHAnsi" w:cs="Arial"/>
          <w:sz w:val="24"/>
          <w:szCs w:val="24"/>
        </w:rPr>
        <w:t xml:space="preserve">PV  </w:t>
      </w:r>
      <w:r w:rsidR="00B35A64" w:rsidRPr="00B35A64">
        <w:rPr>
          <w:rFonts w:asciiTheme="majorHAnsi" w:eastAsia="Calibri" w:hAnsiTheme="majorHAnsi" w:cs="Arial"/>
          <w:sz w:val="24"/>
          <w:szCs w:val="24"/>
        </w:rPr>
        <w:t>est</w:t>
      </w:r>
      <w:proofErr w:type="gramEnd"/>
      <w:r w:rsidR="00B35A64" w:rsidRPr="00B35A64">
        <w:rPr>
          <w:rFonts w:asciiTheme="majorHAnsi" w:eastAsia="Calibri" w:hAnsiTheme="majorHAnsi" w:cs="Arial"/>
          <w:sz w:val="24"/>
          <w:szCs w:val="24"/>
        </w:rPr>
        <w:t xml:space="preserve"> </w:t>
      </w:r>
      <w:r w:rsidRPr="00B35A64">
        <w:rPr>
          <w:rFonts w:asciiTheme="majorHAnsi" w:eastAsia="Calibri" w:hAnsiTheme="majorHAnsi" w:cs="Arial"/>
          <w:sz w:val="24"/>
          <w:szCs w:val="24"/>
        </w:rPr>
        <w:t>approuvé à l’unanimité</w:t>
      </w:r>
    </w:p>
    <w:p w14:paraId="7C294B48" w14:textId="77777777" w:rsidR="009B78C6" w:rsidRPr="00B35A64" w:rsidRDefault="009B78C6" w:rsidP="004602E6">
      <w:pPr>
        <w:jc w:val="both"/>
        <w:rPr>
          <w:rFonts w:asciiTheme="majorHAnsi" w:eastAsia="Calibri" w:hAnsiTheme="majorHAnsi" w:cs="Arial"/>
          <w:sz w:val="24"/>
          <w:szCs w:val="24"/>
        </w:rPr>
      </w:pPr>
    </w:p>
    <w:p w14:paraId="7C83F543" w14:textId="4B79C896" w:rsidR="00AE58DF" w:rsidRPr="00B35A64" w:rsidRDefault="00E3655D" w:rsidP="00AE58DF">
      <w:pPr>
        <w:pStyle w:val="Paragraphedeliste"/>
        <w:numPr>
          <w:ilvl w:val="0"/>
          <w:numId w:val="1"/>
        </w:numPr>
        <w:spacing w:line="240" w:lineRule="auto"/>
        <w:rPr>
          <w:rFonts w:asciiTheme="majorHAnsi" w:hAnsiTheme="majorHAnsi" w:cs="Arial"/>
          <w:b/>
          <w:bCs/>
          <w:sz w:val="24"/>
          <w:szCs w:val="24"/>
          <w:u w:val="single"/>
        </w:rPr>
      </w:pPr>
      <w:r w:rsidRPr="00B35A64">
        <w:rPr>
          <w:rFonts w:asciiTheme="majorHAnsi" w:hAnsiTheme="majorHAnsi" w:cs="Arial"/>
          <w:b/>
          <w:bCs/>
          <w:sz w:val="24"/>
          <w:szCs w:val="24"/>
          <w:u w:val="single"/>
        </w:rPr>
        <w:t>Durée d’amortissement du matériel informatique</w:t>
      </w:r>
    </w:p>
    <w:p w14:paraId="7F7E4E32" w14:textId="77777777" w:rsidR="00B35A64" w:rsidRPr="00B35A64" w:rsidRDefault="00B35A64" w:rsidP="00B35A64">
      <w:pPr>
        <w:spacing w:after="0" w:line="240" w:lineRule="auto"/>
        <w:rPr>
          <w:rFonts w:asciiTheme="majorHAnsi" w:eastAsia="Times New Roman" w:hAnsiTheme="majorHAnsi" w:cs="Arial"/>
          <w:sz w:val="24"/>
          <w:szCs w:val="24"/>
          <w:lang w:eastAsia="fr-FR"/>
        </w:rPr>
      </w:pPr>
      <w:r w:rsidRPr="00B35A64">
        <w:rPr>
          <w:rFonts w:asciiTheme="majorHAnsi" w:eastAsia="Times New Roman" w:hAnsiTheme="majorHAnsi" w:cs="Arial"/>
          <w:sz w:val="24"/>
          <w:szCs w:val="24"/>
          <w:lang w:eastAsia="fr-FR"/>
        </w:rPr>
        <w:t>Monsieur le Président rappelle à son conseil que le syndicat a dû s’équiper en 2020 d’un ordinateur portable. Cet investissement d’un montant de 1 327.39€ peut être amorti sur 3 ans. L’amortissement de l’exercice 2021 sera de 368€.</w:t>
      </w:r>
    </w:p>
    <w:p w14:paraId="2B8AD4E4" w14:textId="77777777" w:rsidR="00B35A64" w:rsidRPr="00B35A64" w:rsidRDefault="00B35A64" w:rsidP="00B35A64">
      <w:pPr>
        <w:spacing w:after="0" w:line="240" w:lineRule="auto"/>
        <w:rPr>
          <w:rFonts w:asciiTheme="majorHAnsi" w:eastAsia="Times New Roman" w:hAnsiTheme="majorHAnsi" w:cs="Arial"/>
          <w:sz w:val="24"/>
          <w:szCs w:val="24"/>
          <w:lang w:eastAsia="fr-FR"/>
        </w:rPr>
      </w:pPr>
    </w:p>
    <w:p w14:paraId="526190CC" w14:textId="26C35F8D" w:rsidR="00B35A64" w:rsidRPr="00B35A64" w:rsidRDefault="00B35A64" w:rsidP="00B35A64">
      <w:pPr>
        <w:spacing w:after="0" w:line="240" w:lineRule="auto"/>
        <w:rPr>
          <w:rFonts w:asciiTheme="majorHAnsi" w:hAnsiTheme="majorHAnsi" w:cs="Arial"/>
          <w:b/>
          <w:bCs/>
          <w:sz w:val="24"/>
          <w:szCs w:val="24"/>
        </w:rPr>
      </w:pPr>
      <w:r w:rsidRPr="00B35A64">
        <w:rPr>
          <w:rFonts w:asciiTheme="majorHAnsi" w:eastAsia="Times New Roman" w:hAnsiTheme="majorHAnsi" w:cs="Arial"/>
          <w:b/>
          <w:bCs/>
          <w:sz w:val="24"/>
          <w:szCs w:val="24"/>
          <w:lang w:eastAsia="fr-FR"/>
        </w:rPr>
        <w:t>Le conseil syndical accepte à l’unanimité</w:t>
      </w:r>
      <w:r>
        <w:rPr>
          <w:rFonts w:asciiTheme="majorHAnsi" w:eastAsia="Times New Roman" w:hAnsiTheme="majorHAnsi" w:cs="Arial"/>
          <w:b/>
          <w:bCs/>
          <w:sz w:val="24"/>
          <w:szCs w:val="24"/>
          <w:lang w:eastAsia="fr-FR"/>
        </w:rPr>
        <w:t xml:space="preserve"> la durée d’amortissement de 3 ans sur le nouveau matériel informatique</w:t>
      </w:r>
      <w:r w:rsidRPr="00B35A64">
        <w:rPr>
          <w:rFonts w:asciiTheme="majorHAnsi" w:eastAsia="Times New Roman" w:hAnsiTheme="majorHAnsi" w:cs="Arial"/>
          <w:b/>
          <w:bCs/>
          <w:sz w:val="24"/>
          <w:szCs w:val="24"/>
          <w:lang w:eastAsia="fr-FR"/>
        </w:rPr>
        <w:t>.</w:t>
      </w:r>
    </w:p>
    <w:p w14:paraId="108F98CA" w14:textId="77777777" w:rsidR="00B35A64" w:rsidRPr="00B82CC9" w:rsidRDefault="00B35A64" w:rsidP="00AE58DF">
      <w:pPr>
        <w:pStyle w:val="Paragraphedeliste"/>
        <w:spacing w:line="240" w:lineRule="auto"/>
        <w:ind w:left="0"/>
        <w:jc w:val="both"/>
        <w:rPr>
          <w:rFonts w:ascii="Arial" w:hAnsi="Arial" w:cs="Arial"/>
          <w:b/>
          <w:bCs/>
          <w:sz w:val="24"/>
          <w:szCs w:val="24"/>
        </w:rPr>
      </w:pPr>
    </w:p>
    <w:p w14:paraId="088040A4" w14:textId="62B490B4" w:rsidR="00BB3F1C" w:rsidRDefault="00BB3F1C" w:rsidP="00BB3F1C">
      <w:pPr>
        <w:pStyle w:val="Paragraphedeliste"/>
        <w:pBdr>
          <w:top w:val="single" w:sz="4" w:space="1" w:color="auto"/>
          <w:left w:val="single" w:sz="4" w:space="4" w:color="auto"/>
          <w:bottom w:val="single" w:sz="4" w:space="1" w:color="auto"/>
          <w:right w:val="single" w:sz="4" w:space="4" w:color="auto"/>
        </w:pBdr>
        <w:spacing w:line="240" w:lineRule="auto"/>
        <w:ind w:left="0"/>
        <w:jc w:val="center"/>
        <w:rPr>
          <w:rFonts w:ascii="Arial" w:hAnsi="Arial" w:cs="Arial"/>
          <w:b/>
          <w:bCs/>
          <w:sz w:val="24"/>
          <w:szCs w:val="24"/>
        </w:rPr>
      </w:pPr>
      <w:bookmarkStart w:id="2" w:name="_Hlk66437943"/>
      <w:bookmarkStart w:id="3" w:name="_Hlk53734515"/>
      <w:r w:rsidRPr="00E3655D">
        <w:rPr>
          <w:rFonts w:ascii="Arial" w:hAnsi="Arial" w:cs="Arial"/>
          <w:b/>
          <w:bCs/>
          <w:sz w:val="24"/>
          <w:szCs w:val="24"/>
          <w:highlight w:val="cyan"/>
        </w:rPr>
        <w:t>Délibération 202</w:t>
      </w:r>
      <w:r w:rsidR="00E3655D" w:rsidRPr="00E3655D">
        <w:rPr>
          <w:rFonts w:ascii="Arial" w:hAnsi="Arial" w:cs="Arial"/>
          <w:b/>
          <w:bCs/>
          <w:sz w:val="24"/>
          <w:szCs w:val="24"/>
          <w:highlight w:val="cyan"/>
        </w:rPr>
        <w:t>1</w:t>
      </w:r>
      <w:r w:rsidR="00B35A64">
        <w:rPr>
          <w:rFonts w:ascii="Arial" w:hAnsi="Arial" w:cs="Arial"/>
          <w:b/>
          <w:bCs/>
          <w:sz w:val="24"/>
          <w:szCs w:val="24"/>
          <w:highlight w:val="cyan"/>
        </w:rPr>
        <w:t>2503</w:t>
      </w:r>
      <w:r w:rsidRPr="00E3655D">
        <w:rPr>
          <w:rFonts w:ascii="Arial" w:hAnsi="Arial" w:cs="Arial"/>
          <w:b/>
          <w:bCs/>
          <w:sz w:val="24"/>
          <w:szCs w:val="24"/>
          <w:highlight w:val="cyan"/>
        </w:rPr>
        <w:t>01</w:t>
      </w:r>
    </w:p>
    <w:bookmarkEnd w:id="2"/>
    <w:p w14:paraId="27E22D55" w14:textId="2AF1D785" w:rsidR="00BB3F1C" w:rsidRDefault="00BB3F1C" w:rsidP="00BB3F1C">
      <w:pPr>
        <w:pStyle w:val="Paragraphedeliste"/>
        <w:spacing w:line="240" w:lineRule="auto"/>
        <w:ind w:left="0"/>
        <w:rPr>
          <w:rFonts w:ascii="Arial" w:hAnsi="Arial" w:cs="Arial"/>
          <w:b/>
          <w:bCs/>
          <w:sz w:val="24"/>
          <w:szCs w:val="24"/>
        </w:rPr>
      </w:pPr>
    </w:p>
    <w:bookmarkEnd w:id="3"/>
    <w:p w14:paraId="3B8D78B3" w14:textId="060CF567" w:rsidR="00BB3F1C" w:rsidRDefault="00BB3F1C" w:rsidP="00BB3F1C">
      <w:pPr>
        <w:pStyle w:val="Paragraphedeliste"/>
        <w:spacing w:line="240" w:lineRule="auto"/>
        <w:ind w:left="0"/>
        <w:rPr>
          <w:rFonts w:ascii="Arial" w:hAnsi="Arial" w:cs="Arial"/>
          <w:b/>
          <w:bCs/>
          <w:sz w:val="24"/>
          <w:szCs w:val="24"/>
        </w:rPr>
      </w:pPr>
    </w:p>
    <w:p w14:paraId="7E6B5503" w14:textId="263061D9" w:rsidR="00B106BD" w:rsidRDefault="00E3655D" w:rsidP="00B106BD">
      <w:pPr>
        <w:pStyle w:val="Paragraphedeliste"/>
        <w:numPr>
          <w:ilvl w:val="0"/>
          <w:numId w:val="1"/>
        </w:numPr>
        <w:rPr>
          <w:rFonts w:ascii="Arial" w:hAnsi="Arial" w:cs="Arial"/>
          <w:b/>
          <w:bCs/>
          <w:sz w:val="24"/>
          <w:szCs w:val="24"/>
          <w:u w:val="single"/>
        </w:rPr>
      </w:pPr>
      <w:r>
        <w:rPr>
          <w:rFonts w:ascii="Arial" w:hAnsi="Arial" w:cs="Arial"/>
          <w:b/>
          <w:bCs/>
          <w:sz w:val="24"/>
          <w:szCs w:val="24"/>
          <w:u w:val="single"/>
        </w:rPr>
        <w:t>Vote du compte administratif 2020</w:t>
      </w:r>
    </w:p>
    <w:p w14:paraId="1B80A977" w14:textId="77777777" w:rsidR="00E3655D" w:rsidRDefault="00E3655D" w:rsidP="00E3655D">
      <w:pPr>
        <w:pStyle w:val="Paragraphedeliste"/>
        <w:ind w:left="0"/>
        <w:rPr>
          <w:rFonts w:ascii="Calibri" w:hAnsi="Calibri"/>
        </w:rPr>
      </w:pPr>
    </w:p>
    <w:p w14:paraId="39D90362" w14:textId="043FB7F3" w:rsidR="00E3655D" w:rsidRPr="00102F19" w:rsidRDefault="00E3655D" w:rsidP="00E3655D">
      <w:pPr>
        <w:pStyle w:val="Paragraphedeliste"/>
        <w:ind w:left="0"/>
        <w:rPr>
          <w:rFonts w:ascii="Cambria" w:hAnsi="Cambria"/>
          <w:sz w:val="24"/>
          <w:szCs w:val="24"/>
        </w:rPr>
      </w:pPr>
      <w:r w:rsidRPr="00102F19">
        <w:rPr>
          <w:rFonts w:ascii="Cambria" w:hAnsi="Cambria"/>
          <w:sz w:val="24"/>
          <w:szCs w:val="24"/>
        </w:rPr>
        <w:t>Sous la présidence de M. Mathieu GRISVARD, délibérant sur le compte administratif 2020 dressé par M. Loïc TAILLEBREST, Président,</w:t>
      </w:r>
    </w:p>
    <w:p w14:paraId="5563A636" w14:textId="77777777" w:rsidR="00E3655D" w:rsidRPr="00102F19" w:rsidRDefault="00E3655D" w:rsidP="00E3655D">
      <w:pPr>
        <w:pStyle w:val="Paragraphedeliste"/>
        <w:ind w:left="0"/>
        <w:rPr>
          <w:rFonts w:ascii="Cambria" w:hAnsi="Cambria"/>
          <w:sz w:val="24"/>
          <w:szCs w:val="24"/>
        </w:rPr>
      </w:pPr>
      <w:r w:rsidRPr="00102F19">
        <w:rPr>
          <w:rFonts w:ascii="Cambria" w:hAnsi="Cambria"/>
          <w:sz w:val="24"/>
          <w:szCs w:val="24"/>
        </w:rPr>
        <w:t>Après s’être fait présenter le budget primitif, les décisions modificatives de l’exercice,</w:t>
      </w:r>
    </w:p>
    <w:p w14:paraId="6AEC36C3" w14:textId="77777777" w:rsidR="00E3655D" w:rsidRPr="00102F19" w:rsidRDefault="00E3655D" w:rsidP="00E3655D">
      <w:pPr>
        <w:pStyle w:val="Paragraphedeliste"/>
        <w:ind w:left="0"/>
        <w:rPr>
          <w:rFonts w:ascii="Cambria" w:hAnsi="Cambria"/>
          <w:sz w:val="24"/>
          <w:szCs w:val="24"/>
        </w:rPr>
      </w:pPr>
      <w:r w:rsidRPr="00102F19">
        <w:rPr>
          <w:rFonts w:ascii="Cambria" w:hAnsi="Cambria"/>
          <w:sz w:val="24"/>
          <w:szCs w:val="24"/>
        </w:rPr>
        <w:t>Lui donne acte de la présentation faite du compte administratif qui peut se résumer ainsi :</w:t>
      </w:r>
    </w:p>
    <w:p w14:paraId="02FDCC2E" w14:textId="77777777" w:rsidR="00E3655D" w:rsidRPr="00102F19" w:rsidRDefault="00E3655D" w:rsidP="00E3655D">
      <w:pPr>
        <w:pStyle w:val="Paragraphedeliste"/>
        <w:ind w:left="0"/>
        <w:rPr>
          <w:rFonts w:ascii="Cambria" w:hAnsi="Cambria"/>
          <w:sz w:val="24"/>
          <w:szCs w:val="24"/>
        </w:rPr>
      </w:pPr>
    </w:p>
    <w:p w14:paraId="5D8EC592" w14:textId="77777777" w:rsidR="00E3655D" w:rsidRPr="00102F19" w:rsidRDefault="00E3655D" w:rsidP="00E3655D">
      <w:pPr>
        <w:pStyle w:val="Paragraphedeliste"/>
        <w:ind w:left="0"/>
        <w:rPr>
          <w:rFonts w:ascii="Cambria" w:hAnsi="Cambria"/>
          <w:b/>
          <w:sz w:val="24"/>
          <w:szCs w:val="24"/>
          <w:u w:val="single"/>
        </w:rPr>
      </w:pPr>
      <w:r w:rsidRPr="00102F19">
        <w:rPr>
          <w:rFonts w:ascii="Cambria" w:hAnsi="Cambria"/>
          <w:b/>
          <w:sz w:val="24"/>
          <w:szCs w:val="24"/>
          <w:u w:val="single"/>
        </w:rPr>
        <w:t>FONCTIONNEMENT :</w:t>
      </w:r>
    </w:p>
    <w:p w14:paraId="493E491C" w14:textId="77777777" w:rsidR="00E3655D" w:rsidRPr="00102F19" w:rsidRDefault="00E3655D" w:rsidP="00E3655D">
      <w:pPr>
        <w:pStyle w:val="Paragraphedeliste"/>
        <w:ind w:left="0"/>
        <w:rPr>
          <w:rFonts w:ascii="Cambria" w:hAnsi="Cambria"/>
          <w:sz w:val="24"/>
          <w:szCs w:val="24"/>
        </w:rPr>
      </w:pPr>
      <w:r w:rsidRPr="00102F19">
        <w:rPr>
          <w:rFonts w:ascii="Cambria" w:hAnsi="Cambria"/>
          <w:sz w:val="24"/>
          <w:szCs w:val="24"/>
        </w:rPr>
        <w:t>Dépenses : 76 726.91 €</w:t>
      </w:r>
    </w:p>
    <w:p w14:paraId="75878432" w14:textId="77777777" w:rsidR="00E3655D" w:rsidRPr="00102F19" w:rsidRDefault="00E3655D" w:rsidP="00E3655D">
      <w:pPr>
        <w:pStyle w:val="Paragraphedeliste"/>
        <w:ind w:left="0"/>
        <w:rPr>
          <w:rFonts w:ascii="Cambria" w:hAnsi="Cambria"/>
          <w:sz w:val="24"/>
          <w:szCs w:val="24"/>
        </w:rPr>
      </w:pPr>
      <w:r w:rsidRPr="00102F19">
        <w:rPr>
          <w:rFonts w:ascii="Cambria" w:hAnsi="Cambria"/>
          <w:sz w:val="24"/>
          <w:szCs w:val="24"/>
        </w:rPr>
        <w:t>Recettes : 118 417,69 €</w:t>
      </w:r>
    </w:p>
    <w:p w14:paraId="4A88E400" w14:textId="77777777" w:rsidR="00E3655D" w:rsidRPr="00102F19" w:rsidRDefault="00E3655D" w:rsidP="00E3655D">
      <w:pPr>
        <w:pStyle w:val="Paragraphedeliste"/>
        <w:ind w:left="0"/>
        <w:rPr>
          <w:rFonts w:ascii="Cambria" w:hAnsi="Cambria"/>
          <w:sz w:val="24"/>
          <w:szCs w:val="24"/>
        </w:rPr>
      </w:pPr>
      <w:r w:rsidRPr="00102F19">
        <w:rPr>
          <w:rFonts w:ascii="Cambria" w:hAnsi="Cambria"/>
          <w:b/>
          <w:sz w:val="24"/>
          <w:szCs w:val="24"/>
          <w:u w:val="single"/>
        </w:rPr>
        <w:lastRenderedPageBreak/>
        <w:t>INVESTISSEMENT</w:t>
      </w:r>
      <w:r w:rsidRPr="00102F19">
        <w:rPr>
          <w:rFonts w:ascii="Cambria" w:hAnsi="Cambria"/>
          <w:sz w:val="24"/>
          <w:szCs w:val="24"/>
        </w:rPr>
        <w:t> :</w:t>
      </w:r>
    </w:p>
    <w:p w14:paraId="009FB5EF" w14:textId="77777777" w:rsidR="00E3655D" w:rsidRPr="00102F19" w:rsidRDefault="00E3655D" w:rsidP="00E3655D">
      <w:pPr>
        <w:pStyle w:val="Paragraphedeliste"/>
        <w:ind w:left="0"/>
        <w:rPr>
          <w:rFonts w:ascii="Cambria" w:hAnsi="Cambria"/>
          <w:sz w:val="24"/>
          <w:szCs w:val="24"/>
        </w:rPr>
      </w:pPr>
      <w:r w:rsidRPr="00102F19">
        <w:rPr>
          <w:rFonts w:ascii="Cambria" w:hAnsi="Cambria"/>
          <w:sz w:val="24"/>
          <w:szCs w:val="24"/>
        </w:rPr>
        <w:t>Dépenses : 57 529.55 €</w:t>
      </w:r>
    </w:p>
    <w:p w14:paraId="0A1354D0" w14:textId="77777777" w:rsidR="00E3655D" w:rsidRPr="00102F19" w:rsidRDefault="00E3655D" w:rsidP="00E3655D">
      <w:pPr>
        <w:pStyle w:val="Paragraphedeliste"/>
        <w:ind w:left="0"/>
        <w:rPr>
          <w:rFonts w:ascii="Cambria" w:hAnsi="Cambria"/>
          <w:sz w:val="24"/>
          <w:szCs w:val="24"/>
        </w:rPr>
      </w:pPr>
      <w:r w:rsidRPr="00102F19">
        <w:rPr>
          <w:rFonts w:ascii="Cambria" w:hAnsi="Cambria"/>
          <w:sz w:val="24"/>
          <w:szCs w:val="24"/>
        </w:rPr>
        <w:t>Recettes : 138 548.40 €</w:t>
      </w:r>
    </w:p>
    <w:p w14:paraId="22A971E1" w14:textId="77777777" w:rsidR="00E3655D" w:rsidRPr="00102F19" w:rsidRDefault="00E3655D" w:rsidP="00E3655D">
      <w:pPr>
        <w:pStyle w:val="Paragraphedeliste"/>
        <w:ind w:left="0"/>
        <w:rPr>
          <w:rFonts w:ascii="Cambria" w:hAnsi="Cambria"/>
          <w:sz w:val="24"/>
          <w:szCs w:val="24"/>
        </w:rPr>
      </w:pPr>
    </w:p>
    <w:p w14:paraId="59827A33" w14:textId="77777777" w:rsidR="00E3655D" w:rsidRPr="00102F19" w:rsidRDefault="00E3655D" w:rsidP="00E3655D">
      <w:pPr>
        <w:pStyle w:val="Paragraphedeliste"/>
        <w:ind w:left="0"/>
        <w:rPr>
          <w:rFonts w:ascii="Cambria" w:hAnsi="Cambria"/>
          <w:sz w:val="24"/>
          <w:szCs w:val="24"/>
        </w:rPr>
      </w:pPr>
      <w:r w:rsidRPr="00102F19">
        <w:rPr>
          <w:rFonts w:ascii="Cambria" w:hAnsi="Cambria"/>
          <w:sz w:val="24"/>
          <w:szCs w:val="24"/>
        </w:rPr>
        <w:t xml:space="preserve">Soit pour l’exercice un résultat de fonctionnement en excédent   de 41 690.78 € </w:t>
      </w:r>
    </w:p>
    <w:p w14:paraId="7D96D439" w14:textId="77777777" w:rsidR="00E3655D" w:rsidRPr="00102F19" w:rsidRDefault="00E3655D" w:rsidP="00E3655D">
      <w:pPr>
        <w:pStyle w:val="Paragraphedeliste"/>
        <w:ind w:left="0"/>
        <w:rPr>
          <w:rFonts w:ascii="Cambria" w:hAnsi="Cambria"/>
          <w:sz w:val="24"/>
          <w:szCs w:val="24"/>
        </w:rPr>
      </w:pPr>
      <w:r w:rsidRPr="00102F19">
        <w:rPr>
          <w:rFonts w:ascii="Cambria" w:hAnsi="Cambria"/>
          <w:sz w:val="24"/>
          <w:szCs w:val="24"/>
        </w:rPr>
        <w:t>Et un résultat d’investissement excédentaire de + 81 018.85 €</w:t>
      </w:r>
    </w:p>
    <w:p w14:paraId="1E588133" w14:textId="77777777" w:rsidR="00E3655D" w:rsidRPr="00102F19" w:rsidRDefault="00E3655D" w:rsidP="00E3655D">
      <w:pPr>
        <w:pStyle w:val="Paragraphedeliste"/>
        <w:ind w:left="0"/>
        <w:rPr>
          <w:rFonts w:ascii="Cambria" w:hAnsi="Cambria"/>
          <w:sz w:val="24"/>
          <w:szCs w:val="24"/>
        </w:rPr>
      </w:pPr>
    </w:p>
    <w:p w14:paraId="446149FC" w14:textId="77777777" w:rsidR="00E3655D" w:rsidRPr="00102F19" w:rsidRDefault="00E3655D" w:rsidP="00E3655D">
      <w:pPr>
        <w:pStyle w:val="Paragraphedeliste"/>
        <w:ind w:left="0"/>
        <w:rPr>
          <w:rFonts w:ascii="Cambria" w:hAnsi="Cambria"/>
          <w:b/>
          <w:sz w:val="24"/>
          <w:szCs w:val="24"/>
          <w:u w:val="single"/>
        </w:rPr>
      </w:pPr>
      <w:r w:rsidRPr="00102F19">
        <w:rPr>
          <w:rFonts w:ascii="Cambria" w:hAnsi="Cambria"/>
          <w:b/>
          <w:sz w:val="24"/>
          <w:szCs w:val="24"/>
          <w:u w:val="single"/>
        </w:rPr>
        <w:t>Résultat cumulé de clôture :</w:t>
      </w:r>
    </w:p>
    <w:p w14:paraId="636014D2" w14:textId="444CA7B5" w:rsidR="00E3655D" w:rsidRPr="00102F19" w:rsidRDefault="00E3655D" w:rsidP="00E3655D">
      <w:pPr>
        <w:pStyle w:val="Paragraphedeliste"/>
        <w:ind w:left="0"/>
        <w:rPr>
          <w:rFonts w:ascii="Cambria" w:hAnsi="Cambria"/>
          <w:sz w:val="24"/>
          <w:szCs w:val="24"/>
        </w:rPr>
      </w:pPr>
      <w:r w:rsidRPr="00102F19">
        <w:rPr>
          <w:rFonts w:ascii="Cambria" w:hAnsi="Cambria"/>
          <w:sz w:val="24"/>
          <w:szCs w:val="24"/>
        </w:rPr>
        <w:t>Excédent de fonctionnement </w:t>
      </w:r>
      <w:r w:rsidR="00C93835" w:rsidRPr="00102F19">
        <w:rPr>
          <w:rFonts w:ascii="Cambria" w:hAnsi="Cambria"/>
          <w:sz w:val="24"/>
          <w:szCs w:val="24"/>
        </w:rPr>
        <w:t xml:space="preserve">cumulé </w:t>
      </w:r>
      <w:r w:rsidRPr="00102F19">
        <w:rPr>
          <w:rFonts w:ascii="Cambria" w:hAnsi="Cambria"/>
          <w:sz w:val="24"/>
          <w:szCs w:val="24"/>
        </w:rPr>
        <w:t>: 190 318.89 €</w:t>
      </w:r>
    </w:p>
    <w:p w14:paraId="780BB90B" w14:textId="7FF3BAA7" w:rsidR="00E3655D" w:rsidRPr="00102F19" w:rsidRDefault="00C93835" w:rsidP="00E3655D">
      <w:pPr>
        <w:pStyle w:val="Paragraphedeliste"/>
        <w:ind w:left="0"/>
        <w:rPr>
          <w:rFonts w:ascii="Cambria" w:hAnsi="Cambria"/>
          <w:sz w:val="24"/>
          <w:szCs w:val="24"/>
        </w:rPr>
      </w:pPr>
      <w:r w:rsidRPr="00102F19">
        <w:rPr>
          <w:rFonts w:ascii="Cambria" w:hAnsi="Cambria"/>
          <w:sz w:val="24"/>
          <w:szCs w:val="24"/>
        </w:rPr>
        <w:t>Excédent</w:t>
      </w:r>
      <w:r w:rsidR="00E3655D" w:rsidRPr="00102F19">
        <w:rPr>
          <w:rFonts w:ascii="Cambria" w:hAnsi="Cambria"/>
          <w:sz w:val="24"/>
          <w:szCs w:val="24"/>
        </w:rPr>
        <w:t xml:space="preserve"> d’investissement</w:t>
      </w:r>
      <w:r w:rsidRPr="00102F19">
        <w:rPr>
          <w:rFonts w:ascii="Cambria" w:hAnsi="Cambria"/>
          <w:sz w:val="24"/>
          <w:szCs w:val="24"/>
        </w:rPr>
        <w:t xml:space="preserve"> cumulé</w:t>
      </w:r>
      <w:r w:rsidR="00E3655D" w:rsidRPr="00102F19">
        <w:rPr>
          <w:rFonts w:ascii="Cambria" w:hAnsi="Cambria"/>
          <w:sz w:val="24"/>
          <w:szCs w:val="24"/>
        </w:rPr>
        <w:t xml:space="preserve"> : </w:t>
      </w:r>
      <w:r w:rsidRPr="00102F19">
        <w:rPr>
          <w:rFonts w:ascii="Cambria" w:hAnsi="Cambria"/>
          <w:sz w:val="24"/>
          <w:szCs w:val="24"/>
        </w:rPr>
        <w:t xml:space="preserve">    </w:t>
      </w:r>
      <w:r w:rsidR="00E3655D" w:rsidRPr="00102F19">
        <w:rPr>
          <w:rFonts w:ascii="Cambria" w:hAnsi="Cambria"/>
          <w:sz w:val="24"/>
          <w:szCs w:val="24"/>
        </w:rPr>
        <w:t>+ 64 040.45 €</w:t>
      </w:r>
    </w:p>
    <w:p w14:paraId="74C6C564" w14:textId="77777777" w:rsidR="00E3655D" w:rsidRPr="00102F19" w:rsidRDefault="00E3655D" w:rsidP="00E3655D">
      <w:pPr>
        <w:pStyle w:val="Paragraphedeliste"/>
        <w:ind w:left="0"/>
        <w:rPr>
          <w:rFonts w:ascii="Cambria" w:hAnsi="Cambria"/>
          <w:sz w:val="24"/>
          <w:szCs w:val="24"/>
        </w:rPr>
      </w:pPr>
    </w:p>
    <w:p w14:paraId="378F2A30" w14:textId="4BCA9B27" w:rsidR="001E0207" w:rsidRPr="00102F19" w:rsidRDefault="00E3655D" w:rsidP="00E3655D">
      <w:pPr>
        <w:pStyle w:val="Paragraphedeliste"/>
        <w:ind w:left="0"/>
        <w:rPr>
          <w:rFonts w:ascii="Cambria" w:hAnsi="Cambria"/>
          <w:sz w:val="24"/>
          <w:szCs w:val="24"/>
        </w:rPr>
      </w:pPr>
      <w:r w:rsidRPr="00102F19">
        <w:rPr>
          <w:rFonts w:ascii="Cambria" w:hAnsi="Cambria"/>
          <w:sz w:val="24"/>
          <w:szCs w:val="24"/>
        </w:rPr>
        <w:t>Soit un cumul en excédent de + 254 359.34 €</w:t>
      </w:r>
    </w:p>
    <w:p w14:paraId="05CDF0D0" w14:textId="2D82F4E4" w:rsidR="00E3655D" w:rsidRPr="00102F19" w:rsidRDefault="001E0207" w:rsidP="001E0207">
      <w:pPr>
        <w:jc w:val="both"/>
        <w:rPr>
          <w:rFonts w:ascii="Cambria" w:hAnsi="Cambria" w:cs="Arial"/>
          <w:sz w:val="24"/>
          <w:szCs w:val="24"/>
        </w:rPr>
      </w:pPr>
      <w:r w:rsidRPr="00102F19">
        <w:rPr>
          <w:rFonts w:ascii="Cambria" w:eastAsia="Calibri" w:hAnsi="Cambria" w:cstheme="minorHAnsi"/>
          <w:b/>
          <w:bCs/>
          <w:sz w:val="24"/>
          <w:szCs w:val="24"/>
        </w:rPr>
        <w:t>Le Conseil syndical, approuve à l’unanimité le compte administratif.</w:t>
      </w:r>
    </w:p>
    <w:p w14:paraId="489C1076" w14:textId="182D3261" w:rsidR="00E3655D" w:rsidRDefault="00E3655D" w:rsidP="00E3655D">
      <w:pPr>
        <w:pStyle w:val="Paragraphedeliste"/>
        <w:pBdr>
          <w:top w:val="single" w:sz="4" w:space="1" w:color="auto"/>
          <w:left w:val="single" w:sz="4" w:space="4" w:color="auto"/>
          <w:bottom w:val="single" w:sz="4" w:space="1" w:color="auto"/>
          <w:right w:val="single" w:sz="4" w:space="4" w:color="auto"/>
        </w:pBdr>
        <w:spacing w:line="240" w:lineRule="auto"/>
        <w:ind w:left="0"/>
        <w:jc w:val="center"/>
        <w:rPr>
          <w:rFonts w:ascii="Arial" w:hAnsi="Arial" w:cs="Arial"/>
          <w:b/>
          <w:bCs/>
          <w:sz w:val="24"/>
          <w:szCs w:val="24"/>
        </w:rPr>
      </w:pPr>
      <w:bookmarkStart w:id="4" w:name="_Hlk66438121"/>
      <w:r w:rsidRPr="00E3655D">
        <w:rPr>
          <w:rFonts w:ascii="Arial" w:hAnsi="Arial" w:cs="Arial"/>
          <w:b/>
          <w:bCs/>
          <w:sz w:val="24"/>
          <w:szCs w:val="24"/>
          <w:highlight w:val="cyan"/>
        </w:rPr>
        <w:t>Délibération 2021</w:t>
      </w:r>
      <w:r w:rsidR="00B35A64">
        <w:rPr>
          <w:rFonts w:ascii="Arial" w:hAnsi="Arial" w:cs="Arial"/>
          <w:b/>
          <w:bCs/>
          <w:sz w:val="24"/>
          <w:szCs w:val="24"/>
          <w:highlight w:val="cyan"/>
        </w:rPr>
        <w:t>2503</w:t>
      </w:r>
      <w:r w:rsidRPr="00E3655D">
        <w:rPr>
          <w:rFonts w:ascii="Arial" w:hAnsi="Arial" w:cs="Arial"/>
          <w:b/>
          <w:bCs/>
          <w:sz w:val="24"/>
          <w:szCs w:val="24"/>
          <w:highlight w:val="cyan"/>
        </w:rPr>
        <w:t>02</w:t>
      </w:r>
    </w:p>
    <w:bookmarkEnd w:id="4"/>
    <w:p w14:paraId="05378C1F" w14:textId="77777777" w:rsidR="00E3655D" w:rsidRPr="00E3655D" w:rsidRDefault="00E3655D" w:rsidP="00E3655D">
      <w:pPr>
        <w:rPr>
          <w:rFonts w:ascii="Arial" w:hAnsi="Arial" w:cs="Arial"/>
          <w:b/>
          <w:bCs/>
          <w:sz w:val="24"/>
          <w:szCs w:val="24"/>
          <w:u w:val="single"/>
        </w:rPr>
      </w:pPr>
    </w:p>
    <w:p w14:paraId="0A1D4973" w14:textId="55E45760" w:rsidR="00E3655D" w:rsidRDefault="00E3655D" w:rsidP="00B106BD">
      <w:pPr>
        <w:pStyle w:val="Paragraphedeliste"/>
        <w:numPr>
          <w:ilvl w:val="0"/>
          <w:numId w:val="1"/>
        </w:numPr>
        <w:rPr>
          <w:rFonts w:ascii="Arial" w:hAnsi="Arial" w:cs="Arial"/>
          <w:b/>
          <w:bCs/>
          <w:sz w:val="24"/>
          <w:szCs w:val="24"/>
          <w:u w:val="single"/>
        </w:rPr>
      </w:pPr>
      <w:r>
        <w:rPr>
          <w:rFonts w:ascii="Arial" w:hAnsi="Arial" w:cs="Arial"/>
          <w:b/>
          <w:bCs/>
          <w:sz w:val="24"/>
          <w:szCs w:val="24"/>
          <w:u w:val="single"/>
        </w:rPr>
        <w:t>Vote du compte de gestion 2020</w:t>
      </w:r>
    </w:p>
    <w:p w14:paraId="20273CD9" w14:textId="77777777" w:rsidR="00E3655D" w:rsidRPr="00413A84" w:rsidRDefault="00E3655D" w:rsidP="00E3655D">
      <w:pPr>
        <w:overflowPunct w:val="0"/>
        <w:autoSpaceDE w:val="0"/>
        <w:autoSpaceDN w:val="0"/>
        <w:adjustRightInd w:val="0"/>
        <w:spacing w:after="0" w:line="240" w:lineRule="auto"/>
        <w:jc w:val="both"/>
        <w:textAlignment w:val="baseline"/>
        <w:rPr>
          <w:rFonts w:ascii="Cambria" w:eastAsia="Times New Roman" w:hAnsi="Cambria" w:cs="Times New Roman"/>
          <w:sz w:val="24"/>
          <w:szCs w:val="24"/>
          <w:lang w:eastAsia="fr-FR"/>
        </w:rPr>
      </w:pPr>
      <w:r w:rsidRPr="00413A84">
        <w:rPr>
          <w:rFonts w:ascii="Cambria" w:eastAsia="Times New Roman" w:hAnsi="Cambria" w:cs="Times New Roman"/>
          <w:sz w:val="24"/>
          <w:szCs w:val="24"/>
          <w:lang w:eastAsia="fr-FR"/>
        </w:rPr>
        <w:t>Après s’être fait présenter les budgets primitifs et supplémentaires de l’exercice 2020 et les décisions modificatives qui s’y rattachent, les titres définitifs des créances à  recouvrer, le détail des dépenses effectuées et celui des mandats délivrés, les bordereaux de titres de recettes, les bordereaux des mandats, le compte de gestion dressé par le receveur accompagné des états de développement des comptes de tiers ainsi que l’état de l’Actif, l’état du Passif, l’état des restes à recouvrer et l’état des restes à payer.</w:t>
      </w:r>
    </w:p>
    <w:p w14:paraId="1C561731" w14:textId="77777777" w:rsidR="00E3655D" w:rsidRPr="00413A84" w:rsidRDefault="00E3655D" w:rsidP="00E3655D">
      <w:pPr>
        <w:overflowPunct w:val="0"/>
        <w:autoSpaceDE w:val="0"/>
        <w:autoSpaceDN w:val="0"/>
        <w:adjustRightInd w:val="0"/>
        <w:spacing w:after="0" w:line="240" w:lineRule="auto"/>
        <w:jc w:val="both"/>
        <w:textAlignment w:val="baseline"/>
        <w:rPr>
          <w:rFonts w:ascii="Cambria" w:eastAsia="Times New Roman" w:hAnsi="Cambria" w:cs="Times New Roman"/>
          <w:sz w:val="24"/>
          <w:szCs w:val="24"/>
          <w:lang w:eastAsia="fr-FR"/>
        </w:rPr>
      </w:pPr>
      <w:r w:rsidRPr="00413A84">
        <w:rPr>
          <w:rFonts w:ascii="Cambria" w:eastAsia="Times New Roman" w:hAnsi="Cambria" w:cs="Times New Roman"/>
          <w:sz w:val="24"/>
          <w:szCs w:val="24"/>
          <w:lang w:eastAsia="fr-FR"/>
        </w:rPr>
        <w:t>Après avoir entendu et approuvé le compte administratif de l’exercice 2020,</w:t>
      </w:r>
    </w:p>
    <w:p w14:paraId="2DC47BC8" w14:textId="77777777" w:rsidR="00E3655D" w:rsidRPr="00413A84" w:rsidRDefault="00E3655D" w:rsidP="00E3655D">
      <w:pPr>
        <w:overflowPunct w:val="0"/>
        <w:autoSpaceDE w:val="0"/>
        <w:autoSpaceDN w:val="0"/>
        <w:adjustRightInd w:val="0"/>
        <w:spacing w:after="0" w:line="240" w:lineRule="auto"/>
        <w:jc w:val="both"/>
        <w:textAlignment w:val="baseline"/>
        <w:rPr>
          <w:rFonts w:ascii="Cambria" w:eastAsia="Times New Roman" w:hAnsi="Cambria" w:cs="Times New Roman"/>
          <w:sz w:val="24"/>
          <w:szCs w:val="24"/>
          <w:lang w:eastAsia="fr-FR"/>
        </w:rPr>
      </w:pPr>
      <w:r w:rsidRPr="00413A84">
        <w:rPr>
          <w:rFonts w:ascii="Cambria" w:eastAsia="Times New Roman" w:hAnsi="Cambria" w:cs="Times New Roman"/>
          <w:sz w:val="24"/>
          <w:szCs w:val="24"/>
          <w:lang w:eastAsia="fr-FR"/>
        </w:rPr>
        <w:t>Après s’être assuré que le receveur a repris dans ses écritures le montant de chacun des soldes figurant au bilan de l’exercice 2020 celui de tous les titres de recettes émis et celui de tous les mandats de paiement ordonnancés et qu’il a procédé à toutes les opérations d’ordre qu’il lui a été prescrit de passer dans ses écritures.</w:t>
      </w:r>
    </w:p>
    <w:p w14:paraId="65CD7E59" w14:textId="77777777" w:rsidR="00E3655D" w:rsidRPr="00413A84" w:rsidRDefault="00E3655D" w:rsidP="00E3655D">
      <w:pPr>
        <w:overflowPunct w:val="0"/>
        <w:autoSpaceDE w:val="0"/>
        <w:autoSpaceDN w:val="0"/>
        <w:adjustRightInd w:val="0"/>
        <w:spacing w:after="0" w:line="240" w:lineRule="auto"/>
        <w:jc w:val="both"/>
        <w:textAlignment w:val="baseline"/>
        <w:rPr>
          <w:rFonts w:ascii="Cambria" w:eastAsia="Times New Roman" w:hAnsi="Cambria" w:cs="Times New Roman"/>
          <w:sz w:val="24"/>
          <w:szCs w:val="24"/>
          <w:lang w:eastAsia="fr-FR"/>
        </w:rPr>
      </w:pPr>
      <w:r w:rsidRPr="00413A84">
        <w:rPr>
          <w:rFonts w:ascii="Cambria" w:eastAsia="Times New Roman" w:hAnsi="Cambria" w:cs="Times New Roman"/>
          <w:sz w:val="24"/>
          <w:szCs w:val="24"/>
          <w:lang w:eastAsia="fr-FR"/>
        </w:rPr>
        <w:t xml:space="preserve">Considérant </w:t>
      </w:r>
    </w:p>
    <w:p w14:paraId="1774FC3E" w14:textId="77777777" w:rsidR="00E3655D" w:rsidRPr="00413A84" w:rsidRDefault="00E3655D" w:rsidP="00E3655D">
      <w:pPr>
        <w:overflowPunct w:val="0"/>
        <w:autoSpaceDE w:val="0"/>
        <w:autoSpaceDN w:val="0"/>
        <w:adjustRightInd w:val="0"/>
        <w:spacing w:after="0" w:line="240" w:lineRule="auto"/>
        <w:jc w:val="both"/>
        <w:textAlignment w:val="baseline"/>
        <w:rPr>
          <w:rFonts w:ascii="Cambria" w:eastAsia="Times New Roman" w:hAnsi="Cambria" w:cs="Times New Roman"/>
          <w:sz w:val="24"/>
          <w:szCs w:val="24"/>
          <w:lang w:eastAsia="fr-FR"/>
        </w:rPr>
      </w:pPr>
      <w:r w:rsidRPr="00413A84">
        <w:rPr>
          <w:rFonts w:ascii="Cambria" w:eastAsia="Times New Roman" w:hAnsi="Cambria" w:cs="Times New Roman"/>
          <w:sz w:val="24"/>
          <w:szCs w:val="24"/>
          <w:lang w:eastAsia="fr-FR"/>
        </w:rPr>
        <w:t>1° statuant sur l’ensemble des opérations effectuées du 1</w:t>
      </w:r>
      <w:r w:rsidRPr="00413A84">
        <w:rPr>
          <w:rFonts w:ascii="Cambria" w:eastAsia="Times New Roman" w:hAnsi="Cambria" w:cs="Times New Roman"/>
          <w:sz w:val="24"/>
          <w:szCs w:val="24"/>
          <w:vertAlign w:val="superscript"/>
          <w:lang w:eastAsia="fr-FR"/>
        </w:rPr>
        <w:t>er</w:t>
      </w:r>
      <w:r w:rsidRPr="00413A84">
        <w:rPr>
          <w:rFonts w:ascii="Cambria" w:eastAsia="Times New Roman" w:hAnsi="Cambria" w:cs="Times New Roman"/>
          <w:sz w:val="24"/>
          <w:szCs w:val="24"/>
          <w:lang w:eastAsia="fr-FR"/>
        </w:rPr>
        <w:t xml:space="preserve"> janvier 2020 au 31 décembre 2020,</w:t>
      </w:r>
    </w:p>
    <w:p w14:paraId="7DFD9D2D" w14:textId="77777777" w:rsidR="00E3655D" w:rsidRPr="00413A84" w:rsidRDefault="00E3655D" w:rsidP="00E3655D">
      <w:pPr>
        <w:overflowPunct w:val="0"/>
        <w:autoSpaceDE w:val="0"/>
        <w:autoSpaceDN w:val="0"/>
        <w:adjustRightInd w:val="0"/>
        <w:spacing w:after="0" w:line="240" w:lineRule="auto"/>
        <w:jc w:val="both"/>
        <w:textAlignment w:val="baseline"/>
        <w:rPr>
          <w:rFonts w:ascii="Cambria" w:eastAsia="Times New Roman" w:hAnsi="Cambria" w:cs="Times New Roman"/>
          <w:sz w:val="24"/>
          <w:szCs w:val="24"/>
          <w:lang w:eastAsia="fr-FR"/>
        </w:rPr>
      </w:pPr>
      <w:r w:rsidRPr="00413A84">
        <w:rPr>
          <w:rFonts w:ascii="Cambria" w:eastAsia="Times New Roman" w:hAnsi="Cambria" w:cs="Times New Roman"/>
          <w:sz w:val="24"/>
          <w:szCs w:val="24"/>
          <w:lang w:eastAsia="fr-FR"/>
        </w:rPr>
        <w:t>2° Statuant sur l’exécution du budget de l’exercice 2020 en ce qui concerne les différentes sections budgétaires et budgets annexes,</w:t>
      </w:r>
    </w:p>
    <w:p w14:paraId="0583D291" w14:textId="77777777" w:rsidR="00E3655D" w:rsidRPr="00413A84" w:rsidRDefault="00E3655D" w:rsidP="00E3655D">
      <w:pPr>
        <w:overflowPunct w:val="0"/>
        <w:autoSpaceDE w:val="0"/>
        <w:autoSpaceDN w:val="0"/>
        <w:adjustRightInd w:val="0"/>
        <w:spacing w:after="0" w:line="240" w:lineRule="auto"/>
        <w:jc w:val="both"/>
        <w:textAlignment w:val="baseline"/>
        <w:rPr>
          <w:rFonts w:ascii="Cambria" w:eastAsia="Times New Roman" w:hAnsi="Cambria" w:cs="Times New Roman"/>
          <w:sz w:val="24"/>
          <w:szCs w:val="24"/>
          <w:lang w:eastAsia="fr-FR"/>
        </w:rPr>
      </w:pPr>
      <w:r w:rsidRPr="00413A84">
        <w:rPr>
          <w:rFonts w:ascii="Cambria" w:eastAsia="Times New Roman" w:hAnsi="Cambria" w:cs="Times New Roman"/>
          <w:sz w:val="24"/>
          <w:szCs w:val="24"/>
          <w:lang w:eastAsia="fr-FR"/>
        </w:rPr>
        <w:t>3° statuant sur la comptabilité des valeurs inactives,</w:t>
      </w:r>
    </w:p>
    <w:p w14:paraId="2D31CB09" w14:textId="77777777" w:rsidR="00E3655D" w:rsidRPr="00413A84" w:rsidRDefault="00E3655D" w:rsidP="00E3655D">
      <w:pPr>
        <w:overflowPunct w:val="0"/>
        <w:autoSpaceDE w:val="0"/>
        <w:autoSpaceDN w:val="0"/>
        <w:adjustRightInd w:val="0"/>
        <w:spacing w:after="0" w:line="240" w:lineRule="auto"/>
        <w:jc w:val="both"/>
        <w:textAlignment w:val="baseline"/>
        <w:rPr>
          <w:rFonts w:ascii="Cambria" w:eastAsia="Times New Roman" w:hAnsi="Cambria" w:cs="Times New Roman"/>
          <w:sz w:val="24"/>
          <w:szCs w:val="24"/>
          <w:lang w:eastAsia="fr-FR"/>
        </w:rPr>
      </w:pPr>
    </w:p>
    <w:p w14:paraId="6A46E13F" w14:textId="77777777" w:rsidR="00E3655D" w:rsidRPr="00413A84" w:rsidRDefault="00E3655D" w:rsidP="00E3655D">
      <w:pPr>
        <w:overflowPunct w:val="0"/>
        <w:autoSpaceDE w:val="0"/>
        <w:autoSpaceDN w:val="0"/>
        <w:adjustRightInd w:val="0"/>
        <w:spacing w:after="0" w:line="240" w:lineRule="auto"/>
        <w:jc w:val="both"/>
        <w:textAlignment w:val="baseline"/>
        <w:rPr>
          <w:rFonts w:ascii="Cambria" w:eastAsia="Times New Roman" w:hAnsi="Cambria" w:cs="Times New Roman"/>
          <w:b/>
          <w:bCs/>
          <w:sz w:val="24"/>
          <w:szCs w:val="24"/>
          <w:lang w:eastAsia="fr-FR"/>
        </w:rPr>
      </w:pPr>
      <w:r w:rsidRPr="00413A84">
        <w:rPr>
          <w:rFonts w:ascii="Cambria" w:eastAsia="Times New Roman" w:hAnsi="Cambria" w:cs="Times New Roman"/>
          <w:b/>
          <w:bCs/>
          <w:sz w:val="24"/>
          <w:szCs w:val="24"/>
          <w:lang w:eastAsia="fr-FR"/>
        </w:rPr>
        <w:t xml:space="preserve">LE CONSEIL SYNDICAL, à l’unanimité </w:t>
      </w:r>
    </w:p>
    <w:p w14:paraId="3C3C2AF1" w14:textId="77777777" w:rsidR="00E3655D" w:rsidRPr="00413A84" w:rsidRDefault="00E3655D" w:rsidP="00E3655D">
      <w:pPr>
        <w:overflowPunct w:val="0"/>
        <w:autoSpaceDE w:val="0"/>
        <w:autoSpaceDN w:val="0"/>
        <w:adjustRightInd w:val="0"/>
        <w:spacing w:after="0" w:line="240" w:lineRule="auto"/>
        <w:jc w:val="both"/>
        <w:textAlignment w:val="baseline"/>
        <w:rPr>
          <w:rFonts w:ascii="Cambria" w:eastAsia="Times New Roman" w:hAnsi="Cambria" w:cs="Times New Roman"/>
          <w:sz w:val="24"/>
          <w:szCs w:val="24"/>
          <w:lang w:eastAsia="fr-FR"/>
        </w:rPr>
      </w:pPr>
      <w:r w:rsidRPr="00413A84">
        <w:rPr>
          <w:rFonts w:ascii="Cambria" w:eastAsia="Times New Roman" w:hAnsi="Cambria" w:cs="Times New Roman"/>
          <w:b/>
          <w:bCs/>
          <w:sz w:val="24"/>
          <w:szCs w:val="24"/>
          <w:lang w:eastAsia="fr-FR"/>
        </w:rPr>
        <w:t>Déclare que le compte de gestion dressé pour l’exercice 2020 par le receveur, visé et certifié conforme par l’ordonnateur, n’appelle ni observation ni réserve de sa part</w:t>
      </w:r>
      <w:r w:rsidRPr="00413A84">
        <w:rPr>
          <w:rFonts w:ascii="Cambria" w:eastAsia="Times New Roman" w:hAnsi="Cambria" w:cs="Times New Roman"/>
          <w:sz w:val="24"/>
          <w:szCs w:val="24"/>
          <w:lang w:eastAsia="fr-FR"/>
        </w:rPr>
        <w:t>.</w:t>
      </w:r>
    </w:p>
    <w:p w14:paraId="6A74797C" w14:textId="4E9FC191" w:rsidR="00BB3F1C" w:rsidRDefault="00BB3F1C" w:rsidP="00BB3F1C">
      <w:pPr>
        <w:pStyle w:val="Paragraphedeliste"/>
        <w:spacing w:line="240" w:lineRule="auto"/>
        <w:ind w:left="0"/>
        <w:rPr>
          <w:rFonts w:ascii="Arial" w:hAnsi="Arial" w:cs="Arial"/>
          <w:sz w:val="24"/>
          <w:szCs w:val="24"/>
        </w:rPr>
      </w:pPr>
    </w:p>
    <w:p w14:paraId="1F1611FB" w14:textId="517DAF2D" w:rsidR="00E3655D" w:rsidRDefault="00E3655D" w:rsidP="00E3655D">
      <w:pPr>
        <w:pStyle w:val="Paragraphedeliste"/>
        <w:pBdr>
          <w:top w:val="single" w:sz="4" w:space="1" w:color="auto"/>
          <w:left w:val="single" w:sz="4" w:space="4" w:color="auto"/>
          <w:bottom w:val="single" w:sz="4" w:space="1" w:color="auto"/>
          <w:right w:val="single" w:sz="4" w:space="4" w:color="auto"/>
        </w:pBdr>
        <w:spacing w:line="240" w:lineRule="auto"/>
        <w:ind w:left="0"/>
        <w:jc w:val="center"/>
        <w:rPr>
          <w:rFonts w:ascii="Arial" w:hAnsi="Arial" w:cs="Arial"/>
          <w:b/>
          <w:bCs/>
          <w:sz w:val="24"/>
          <w:szCs w:val="24"/>
        </w:rPr>
      </w:pPr>
      <w:r w:rsidRPr="00E3655D">
        <w:rPr>
          <w:rFonts w:ascii="Arial" w:hAnsi="Arial" w:cs="Arial"/>
          <w:b/>
          <w:bCs/>
          <w:sz w:val="24"/>
          <w:szCs w:val="24"/>
          <w:highlight w:val="cyan"/>
        </w:rPr>
        <w:t>Délibération 2021</w:t>
      </w:r>
      <w:r w:rsidR="00B35A64">
        <w:rPr>
          <w:rFonts w:ascii="Arial" w:hAnsi="Arial" w:cs="Arial"/>
          <w:b/>
          <w:bCs/>
          <w:sz w:val="24"/>
          <w:szCs w:val="24"/>
          <w:highlight w:val="cyan"/>
        </w:rPr>
        <w:t>2503</w:t>
      </w:r>
      <w:r w:rsidRPr="00E3655D">
        <w:rPr>
          <w:rFonts w:ascii="Arial" w:hAnsi="Arial" w:cs="Arial"/>
          <w:b/>
          <w:bCs/>
          <w:sz w:val="24"/>
          <w:szCs w:val="24"/>
          <w:highlight w:val="cyan"/>
        </w:rPr>
        <w:t>0</w:t>
      </w:r>
      <w:r w:rsidR="00C93835" w:rsidRPr="00C93835">
        <w:rPr>
          <w:rFonts w:ascii="Arial" w:hAnsi="Arial" w:cs="Arial"/>
          <w:b/>
          <w:bCs/>
          <w:sz w:val="24"/>
          <w:szCs w:val="24"/>
          <w:highlight w:val="cyan"/>
        </w:rPr>
        <w:t>3</w:t>
      </w:r>
    </w:p>
    <w:p w14:paraId="61D1C3F2" w14:textId="475706D0" w:rsidR="00E3655D" w:rsidRDefault="00E3655D" w:rsidP="00BB3F1C">
      <w:pPr>
        <w:pStyle w:val="Paragraphedeliste"/>
        <w:spacing w:line="240" w:lineRule="auto"/>
        <w:ind w:left="0"/>
        <w:rPr>
          <w:rFonts w:ascii="Arial" w:hAnsi="Arial" w:cs="Arial"/>
          <w:sz w:val="24"/>
          <w:szCs w:val="24"/>
        </w:rPr>
      </w:pPr>
    </w:p>
    <w:p w14:paraId="61BB10F6" w14:textId="77777777" w:rsidR="00C93835" w:rsidRPr="00BB3F1C" w:rsidRDefault="00C93835" w:rsidP="00BB3F1C">
      <w:pPr>
        <w:pStyle w:val="Paragraphedeliste"/>
        <w:spacing w:line="240" w:lineRule="auto"/>
        <w:ind w:left="0"/>
        <w:rPr>
          <w:rFonts w:ascii="Arial" w:hAnsi="Arial" w:cs="Arial"/>
          <w:sz w:val="24"/>
          <w:szCs w:val="24"/>
        </w:rPr>
      </w:pPr>
    </w:p>
    <w:p w14:paraId="2B00466D" w14:textId="074F37CB" w:rsidR="004602E6" w:rsidRDefault="00C93835" w:rsidP="00DE734B">
      <w:pPr>
        <w:pStyle w:val="Paragraphedeliste"/>
        <w:numPr>
          <w:ilvl w:val="0"/>
          <w:numId w:val="25"/>
        </w:numPr>
        <w:spacing w:line="240" w:lineRule="auto"/>
        <w:rPr>
          <w:rFonts w:ascii="Arial" w:hAnsi="Arial" w:cs="Arial"/>
          <w:b/>
          <w:bCs/>
          <w:sz w:val="24"/>
          <w:szCs w:val="24"/>
          <w:u w:val="single"/>
        </w:rPr>
      </w:pPr>
      <w:r>
        <w:rPr>
          <w:rFonts w:ascii="Arial" w:hAnsi="Arial" w:cs="Arial"/>
          <w:b/>
          <w:bCs/>
          <w:sz w:val="24"/>
          <w:szCs w:val="24"/>
          <w:u w:val="single"/>
        </w:rPr>
        <w:t>–</w:t>
      </w:r>
      <w:r w:rsidR="00DE734B">
        <w:rPr>
          <w:rFonts w:ascii="Arial" w:hAnsi="Arial" w:cs="Arial"/>
          <w:b/>
          <w:bCs/>
          <w:sz w:val="24"/>
          <w:szCs w:val="24"/>
          <w:u w:val="single"/>
        </w:rPr>
        <w:t xml:space="preserve"> </w:t>
      </w:r>
      <w:r>
        <w:rPr>
          <w:rFonts w:ascii="Arial" w:hAnsi="Arial" w:cs="Arial"/>
          <w:b/>
          <w:bCs/>
          <w:sz w:val="24"/>
          <w:szCs w:val="24"/>
          <w:u w:val="single"/>
        </w:rPr>
        <w:t>Affectation des résultats</w:t>
      </w:r>
    </w:p>
    <w:p w14:paraId="7E709955" w14:textId="77777777" w:rsidR="00B35A64" w:rsidRPr="00B35A64" w:rsidRDefault="00B35A64" w:rsidP="00B35A64">
      <w:pPr>
        <w:spacing w:after="0" w:line="240" w:lineRule="auto"/>
        <w:jc w:val="both"/>
        <w:rPr>
          <w:rFonts w:ascii="Cambria" w:eastAsia="Times New Roman" w:hAnsi="Cambria" w:cs="Arial"/>
          <w:sz w:val="24"/>
          <w:szCs w:val="24"/>
          <w:lang w:eastAsia="fr-FR"/>
        </w:rPr>
      </w:pPr>
      <w:r w:rsidRPr="00B35A64">
        <w:rPr>
          <w:rFonts w:ascii="Cambria" w:eastAsia="Times New Roman" w:hAnsi="Cambria" w:cs="Arial"/>
          <w:sz w:val="24"/>
          <w:szCs w:val="24"/>
          <w:lang w:eastAsia="fr-FR"/>
        </w:rPr>
        <w:t>Après avoir examiné le compte administratif 2020, statuant sur l’affectation du résultat de l’exercice 2020.</w:t>
      </w:r>
    </w:p>
    <w:p w14:paraId="40B74CD6" w14:textId="77777777" w:rsidR="00B35A64" w:rsidRPr="00B35A64" w:rsidRDefault="00B35A64" w:rsidP="00B35A64">
      <w:pPr>
        <w:spacing w:after="0" w:line="240" w:lineRule="auto"/>
        <w:jc w:val="both"/>
        <w:rPr>
          <w:rFonts w:ascii="Cambria" w:eastAsia="Times New Roman" w:hAnsi="Cambria" w:cs="Times New Roman"/>
          <w:sz w:val="24"/>
          <w:szCs w:val="24"/>
          <w:lang w:eastAsia="fr-FR"/>
        </w:rPr>
      </w:pPr>
      <w:r w:rsidRPr="00B35A64">
        <w:rPr>
          <w:rFonts w:ascii="Cambria" w:eastAsia="Times New Roman" w:hAnsi="Cambria" w:cs="Times New Roman"/>
          <w:sz w:val="24"/>
          <w:szCs w:val="24"/>
          <w:lang w:eastAsia="fr-FR"/>
        </w:rPr>
        <w:t>Constatant que le compte administratif fait apparaître un excédent de fonctionnement de 77 962,63 €</w:t>
      </w:r>
    </w:p>
    <w:p w14:paraId="44B100FB" w14:textId="530B8A6D" w:rsidR="00B35A64" w:rsidRPr="00413A84" w:rsidRDefault="00B35A64" w:rsidP="00B35A64">
      <w:pPr>
        <w:spacing w:line="240" w:lineRule="auto"/>
        <w:rPr>
          <w:rFonts w:ascii="Cambria" w:hAnsi="Cambria" w:cs="Arial"/>
          <w:b/>
          <w:bCs/>
          <w:sz w:val="24"/>
          <w:szCs w:val="24"/>
          <w:u w:val="single"/>
        </w:rPr>
      </w:pPr>
      <w:r w:rsidRPr="00B35A64">
        <w:rPr>
          <w:rFonts w:ascii="Cambria" w:eastAsia="Times New Roman" w:hAnsi="Cambria" w:cs="Times New Roman"/>
          <w:sz w:val="24"/>
          <w:szCs w:val="24"/>
          <w:lang w:eastAsia="fr-FR"/>
        </w:rPr>
        <w:t xml:space="preserve"> </w:t>
      </w:r>
      <w:r w:rsidRPr="00413A84">
        <w:rPr>
          <w:rFonts w:ascii="Cambria" w:eastAsia="Times New Roman" w:hAnsi="Cambria" w:cs="Times New Roman"/>
          <w:b/>
          <w:bCs/>
          <w:sz w:val="24"/>
          <w:szCs w:val="24"/>
          <w:lang w:eastAsia="fr-FR"/>
        </w:rPr>
        <w:t>Décide, à l’unanimité, d’affecter le résultat de fonctionnement comme suit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694"/>
      </w:tblGrid>
      <w:tr w:rsidR="00B35A64" w:rsidRPr="00B35A64" w14:paraId="3EB839B8" w14:textId="77777777" w:rsidTr="00413A84">
        <w:tc>
          <w:tcPr>
            <w:tcW w:w="6232" w:type="dxa"/>
          </w:tcPr>
          <w:p w14:paraId="00074BCB" w14:textId="77777777" w:rsidR="00B35A64" w:rsidRPr="00B35A64" w:rsidRDefault="00B35A64" w:rsidP="00B35A64">
            <w:pPr>
              <w:spacing w:after="0" w:line="240" w:lineRule="auto"/>
              <w:ind w:left="720"/>
              <w:rPr>
                <w:rFonts w:asciiTheme="majorHAnsi" w:eastAsia="Times New Roman" w:hAnsiTheme="majorHAnsi" w:cs="Arial"/>
                <w:lang w:eastAsia="fr-FR"/>
              </w:rPr>
            </w:pPr>
          </w:p>
          <w:p w14:paraId="3C1F51A4" w14:textId="5CAB5157" w:rsidR="00B35A64" w:rsidRPr="00B35A64" w:rsidRDefault="00B35A64" w:rsidP="00B35A64">
            <w:pPr>
              <w:numPr>
                <w:ilvl w:val="0"/>
                <w:numId w:val="14"/>
              </w:numPr>
              <w:overflowPunct w:val="0"/>
              <w:autoSpaceDE w:val="0"/>
              <w:autoSpaceDN w:val="0"/>
              <w:adjustRightInd w:val="0"/>
              <w:spacing w:after="0" w:line="240" w:lineRule="auto"/>
              <w:textAlignment w:val="baseline"/>
              <w:rPr>
                <w:rFonts w:asciiTheme="majorHAnsi" w:eastAsia="Times New Roman" w:hAnsiTheme="majorHAnsi" w:cs="Arial"/>
                <w:lang w:eastAsia="fr-FR"/>
              </w:rPr>
            </w:pPr>
            <w:r w:rsidRPr="00B35A64">
              <w:rPr>
                <w:rFonts w:asciiTheme="majorHAnsi" w:eastAsia="Times New Roman" w:hAnsiTheme="majorHAnsi" w:cs="Arial"/>
                <w:lang w:eastAsia="fr-FR"/>
              </w:rPr>
              <w:t xml:space="preserve">RESULTAT DE </w:t>
            </w:r>
            <w:proofErr w:type="gramStart"/>
            <w:r w:rsidRPr="00B35A64">
              <w:rPr>
                <w:rFonts w:asciiTheme="majorHAnsi" w:eastAsia="Times New Roman" w:hAnsiTheme="majorHAnsi" w:cs="Arial"/>
                <w:lang w:eastAsia="fr-FR"/>
              </w:rPr>
              <w:t>L’EXERCICE  Excédent</w:t>
            </w:r>
            <w:proofErr w:type="gramEnd"/>
          </w:p>
          <w:p w14:paraId="188BDB2B" w14:textId="77777777" w:rsidR="00B35A64" w:rsidRPr="00B35A64" w:rsidRDefault="00B35A64" w:rsidP="00B35A64">
            <w:pPr>
              <w:spacing w:after="0" w:line="240" w:lineRule="auto"/>
              <w:ind w:left="720"/>
              <w:rPr>
                <w:rFonts w:asciiTheme="majorHAnsi" w:eastAsia="Times New Roman" w:hAnsiTheme="majorHAnsi" w:cs="Arial"/>
                <w:lang w:eastAsia="fr-FR"/>
              </w:rPr>
            </w:pPr>
            <w:r w:rsidRPr="00B35A64">
              <w:rPr>
                <w:rFonts w:asciiTheme="majorHAnsi" w:eastAsia="Times New Roman" w:hAnsiTheme="majorHAnsi" w:cs="Arial"/>
                <w:lang w:eastAsia="fr-FR"/>
              </w:rPr>
              <w:t xml:space="preserve">                                                 </w:t>
            </w:r>
          </w:p>
        </w:tc>
        <w:tc>
          <w:tcPr>
            <w:tcW w:w="2694" w:type="dxa"/>
          </w:tcPr>
          <w:p w14:paraId="4863CB40" w14:textId="77777777" w:rsidR="00B35A64" w:rsidRPr="00B35A64" w:rsidRDefault="00B35A64" w:rsidP="00B35A64">
            <w:pPr>
              <w:spacing w:after="0" w:line="240" w:lineRule="auto"/>
              <w:jc w:val="center"/>
              <w:rPr>
                <w:rFonts w:asciiTheme="majorHAnsi" w:eastAsia="Times New Roman" w:hAnsiTheme="majorHAnsi" w:cs="Arial"/>
                <w:lang w:eastAsia="fr-FR"/>
              </w:rPr>
            </w:pPr>
          </w:p>
          <w:p w14:paraId="37792CCB" w14:textId="77777777" w:rsidR="00B35A64" w:rsidRPr="00B35A64" w:rsidRDefault="00B35A64" w:rsidP="00B35A64">
            <w:pPr>
              <w:spacing w:after="0" w:line="240" w:lineRule="auto"/>
              <w:jc w:val="center"/>
              <w:rPr>
                <w:rFonts w:asciiTheme="majorHAnsi" w:eastAsia="Times New Roman" w:hAnsiTheme="majorHAnsi" w:cs="Arial"/>
                <w:lang w:eastAsia="fr-FR"/>
              </w:rPr>
            </w:pPr>
            <w:r w:rsidRPr="00B35A64">
              <w:rPr>
                <w:rFonts w:asciiTheme="majorHAnsi" w:eastAsia="Times New Roman" w:hAnsiTheme="majorHAnsi" w:cs="Arial"/>
                <w:lang w:eastAsia="fr-FR"/>
              </w:rPr>
              <w:t>+ 41 690,78 €</w:t>
            </w:r>
          </w:p>
        </w:tc>
      </w:tr>
      <w:tr w:rsidR="00B35A64" w:rsidRPr="00B35A64" w14:paraId="504E52FD" w14:textId="77777777" w:rsidTr="00413A84">
        <w:tc>
          <w:tcPr>
            <w:tcW w:w="6232" w:type="dxa"/>
          </w:tcPr>
          <w:p w14:paraId="3C8B16BE" w14:textId="77777777" w:rsidR="00B35A64" w:rsidRPr="00B35A64" w:rsidRDefault="00B35A64" w:rsidP="00B35A64">
            <w:pPr>
              <w:spacing w:after="0" w:line="240" w:lineRule="auto"/>
              <w:ind w:left="720"/>
              <w:rPr>
                <w:rFonts w:asciiTheme="majorHAnsi" w:eastAsia="Times New Roman" w:hAnsiTheme="majorHAnsi" w:cs="Arial"/>
                <w:lang w:eastAsia="fr-FR"/>
              </w:rPr>
            </w:pPr>
          </w:p>
          <w:p w14:paraId="3F58CE3D" w14:textId="09E79B59" w:rsidR="00B35A64" w:rsidRPr="00B35A64" w:rsidRDefault="00B35A64" w:rsidP="00B35A64">
            <w:pPr>
              <w:numPr>
                <w:ilvl w:val="0"/>
                <w:numId w:val="14"/>
              </w:numPr>
              <w:overflowPunct w:val="0"/>
              <w:autoSpaceDE w:val="0"/>
              <w:autoSpaceDN w:val="0"/>
              <w:adjustRightInd w:val="0"/>
              <w:spacing w:after="0" w:line="240" w:lineRule="auto"/>
              <w:textAlignment w:val="baseline"/>
              <w:rPr>
                <w:rFonts w:asciiTheme="majorHAnsi" w:eastAsia="Times New Roman" w:hAnsiTheme="majorHAnsi" w:cs="Arial"/>
                <w:lang w:eastAsia="fr-FR"/>
              </w:rPr>
            </w:pPr>
            <w:r w:rsidRPr="00B35A64">
              <w:rPr>
                <w:rFonts w:asciiTheme="majorHAnsi" w:eastAsia="Times New Roman" w:hAnsiTheme="majorHAnsi" w:cs="Arial"/>
                <w:lang w:eastAsia="fr-FR"/>
              </w:rPr>
              <w:t xml:space="preserve">RESULTAT REPORTÉ DE N – </w:t>
            </w:r>
            <w:proofErr w:type="gramStart"/>
            <w:r w:rsidRPr="00B35A64">
              <w:rPr>
                <w:rFonts w:asciiTheme="majorHAnsi" w:eastAsia="Times New Roman" w:hAnsiTheme="majorHAnsi" w:cs="Arial"/>
                <w:lang w:eastAsia="fr-FR"/>
              </w:rPr>
              <w:t>1  Excédent</w:t>
            </w:r>
            <w:proofErr w:type="gramEnd"/>
          </w:p>
          <w:p w14:paraId="4CECDE6A" w14:textId="77777777" w:rsidR="00B35A64" w:rsidRPr="00B35A64" w:rsidRDefault="00B35A64" w:rsidP="00B35A64">
            <w:pPr>
              <w:spacing w:after="0" w:line="240" w:lineRule="auto"/>
              <w:ind w:left="720"/>
              <w:rPr>
                <w:rFonts w:asciiTheme="majorHAnsi" w:eastAsia="Times New Roman" w:hAnsiTheme="majorHAnsi" w:cs="Arial"/>
                <w:lang w:eastAsia="fr-FR"/>
              </w:rPr>
            </w:pPr>
          </w:p>
        </w:tc>
        <w:tc>
          <w:tcPr>
            <w:tcW w:w="2694" w:type="dxa"/>
          </w:tcPr>
          <w:p w14:paraId="361D63B2" w14:textId="77777777" w:rsidR="00B35A64" w:rsidRPr="00B35A64" w:rsidRDefault="00B35A64" w:rsidP="00B35A64">
            <w:pPr>
              <w:spacing w:after="0" w:line="240" w:lineRule="auto"/>
              <w:jc w:val="center"/>
              <w:rPr>
                <w:rFonts w:asciiTheme="majorHAnsi" w:eastAsia="Times New Roman" w:hAnsiTheme="majorHAnsi" w:cs="Arial"/>
                <w:lang w:eastAsia="fr-FR"/>
              </w:rPr>
            </w:pPr>
          </w:p>
          <w:p w14:paraId="20867FAE" w14:textId="77777777" w:rsidR="00B35A64" w:rsidRPr="00B35A64" w:rsidRDefault="00B35A64" w:rsidP="00B35A64">
            <w:pPr>
              <w:spacing w:after="0" w:line="240" w:lineRule="auto"/>
              <w:jc w:val="center"/>
              <w:rPr>
                <w:rFonts w:asciiTheme="majorHAnsi" w:eastAsia="Times New Roman" w:hAnsiTheme="majorHAnsi" w:cs="Arial"/>
                <w:lang w:eastAsia="fr-FR"/>
              </w:rPr>
            </w:pPr>
            <w:r w:rsidRPr="00B35A64">
              <w:rPr>
                <w:rFonts w:asciiTheme="majorHAnsi" w:eastAsia="Times New Roman" w:hAnsiTheme="majorHAnsi" w:cs="Arial"/>
                <w:lang w:eastAsia="fr-FR"/>
              </w:rPr>
              <w:t>+ 148 628,11 €</w:t>
            </w:r>
          </w:p>
          <w:p w14:paraId="62DCEBC8" w14:textId="77777777" w:rsidR="00B35A64" w:rsidRPr="00B35A64" w:rsidRDefault="00B35A64" w:rsidP="00B35A64">
            <w:pPr>
              <w:spacing w:after="0" w:line="240" w:lineRule="auto"/>
              <w:jc w:val="center"/>
              <w:rPr>
                <w:rFonts w:asciiTheme="majorHAnsi" w:eastAsia="Times New Roman" w:hAnsiTheme="majorHAnsi" w:cs="Arial"/>
                <w:lang w:eastAsia="fr-FR"/>
              </w:rPr>
            </w:pPr>
          </w:p>
        </w:tc>
      </w:tr>
      <w:tr w:rsidR="00B35A64" w:rsidRPr="00B35A64" w14:paraId="3AA68DBF" w14:textId="77777777" w:rsidTr="00413A84">
        <w:tc>
          <w:tcPr>
            <w:tcW w:w="6232" w:type="dxa"/>
          </w:tcPr>
          <w:p w14:paraId="67D28CFF" w14:textId="77777777" w:rsidR="00B35A64" w:rsidRPr="00B35A64" w:rsidRDefault="00B35A64" w:rsidP="00B35A64">
            <w:pPr>
              <w:spacing w:after="0" w:line="240" w:lineRule="auto"/>
              <w:ind w:left="720"/>
              <w:rPr>
                <w:rFonts w:asciiTheme="majorHAnsi" w:eastAsia="Times New Roman" w:hAnsiTheme="majorHAnsi" w:cs="Arial"/>
                <w:lang w:eastAsia="fr-FR"/>
              </w:rPr>
            </w:pPr>
          </w:p>
          <w:p w14:paraId="137811B8" w14:textId="77777777" w:rsidR="00B35A64" w:rsidRPr="00B35A64" w:rsidRDefault="00B35A64" w:rsidP="00B35A64">
            <w:pPr>
              <w:numPr>
                <w:ilvl w:val="0"/>
                <w:numId w:val="14"/>
              </w:numPr>
              <w:overflowPunct w:val="0"/>
              <w:autoSpaceDE w:val="0"/>
              <w:autoSpaceDN w:val="0"/>
              <w:adjustRightInd w:val="0"/>
              <w:spacing w:after="0" w:line="240" w:lineRule="auto"/>
              <w:textAlignment w:val="baseline"/>
              <w:rPr>
                <w:rFonts w:asciiTheme="majorHAnsi" w:eastAsia="Times New Roman" w:hAnsiTheme="majorHAnsi" w:cs="Arial"/>
                <w:lang w:eastAsia="fr-FR"/>
              </w:rPr>
            </w:pPr>
            <w:r w:rsidRPr="00B35A64">
              <w:rPr>
                <w:rFonts w:asciiTheme="majorHAnsi" w:eastAsia="Times New Roman" w:hAnsiTheme="majorHAnsi" w:cs="Arial"/>
                <w:lang w:eastAsia="fr-FR"/>
              </w:rPr>
              <w:t>RÉSULTAT A AFFECTER</w:t>
            </w:r>
          </w:p>
          <w:p w14:paraId="004C75B9" w14:textId="77777777" w:rsidR="00B35A64" w:rsidRPr="00B35A64" w:rsidRDefault="00B35A64" w:rsidP="00B35A64">
            <w:pPr>
              <w:spacing w:after="0" w:line="240" w:lineRule="auto"/>
              <w:ind w:left="720"/>
              <w:rPr>
                <w:rFonts w:asciiTheme="majorHAnsi" w:eastAsia="Times New Roman" w:hAnsiTheme="majorHAnsi" w:cs="Arial"/>
                <w:lang w:eastAsia="fr-FR"/>
              </w:rPr>
            </w:pPr>
          </w:p>
        </w:tc>
        <w:tc>
          <w:tcPr>
            <w:tcW w:w="2694" w:type="dxa"/>
          </w:tcPr>
          <w:p w14:paraId="104CDE53" w14:textId="77777777" w:rsidR="00B35A64" w:rsidRPr="00B35A64" w:rsidRDefault="00B35A64" w:rsidP="00B35A64">
            <w:pPr>
              <w:spacing w:after="0" w:line="240" w:lineRule="auto"/>
              <w:jc w:val="center"/>
              <w:rPr>
                <w:rFonts w:asciiTheme="majorHAnsi" w:eastAsia="Times New Roman" w:hAnsiTheme="majorHAnsi" w:cs="Arial"/>
                <w:lang w:eastAsia="fr-FR"/>
              </w:rPr>
            </w:pPr>
          </w:p>
          <w:p w14:paraId="6FF9DEC2" w14:textId="77777777" w:rsidR="00B35A64" w:rsidRPr="00B35A64" w:rsidRDefault="00B35A64" w:rsidP="00B35A64">
            <w:pPr>
              <w:spacing w:after="0" w:line="240" w:lineRule="auto"/>
              <w:jc w:val="center"/>
              <w:rPr>
                <w:rFonts w:asciiTheme="majorHAnsi" w:eastAsia="Times New Roman" w:hAnsiTheme="majorHAnsi" w:cs="Arial"/>
                <w:lang w:eastAsia="fr-FR"/>
              </w:rPr>
            </w:pPr>
            <w:r w:rsidRPr="00B35A64">
              <w:rPr>
                <w:rFonts w:asciiTheme="majorHAnsi" w:eastAsia="Times New Roman" w:hAnsiTheme="majorHAnsi" w:cs="Arial"/>
                <w:lang w:eastAsia="fr-FR"/>
              </w:rPr>
              <w:t>+ 190 318.89 €</w:t>
            </w:r>
          </w:p>
          <w:p w14:paraId="5FE3A10E" w14:textId="77777777" w:rsidR="00B35A64" w:rsidRPr="00B35A64" w:rsidRDefault="00B35A64" w:rsidP="00B35A64">
            <w:pPr>
              <w:spacing w:after="0" w:line="240" w:lineRule="auto"/>
              <w:jc w:val="center"/>
              <w:rPr>
                <w:rFonts w:asciiTheme="majorHAnsi" w:eastAsia="Times New Roman" w:hAnsiTheme="majorHAnsi" w:cs="Arial"/>
                <w:lang w:eastAsia="fr-FR"/>
              </w:rPr>
            </w:pPr>
          </w:p>
        </w:tc>
      </w:tr>
      <w:tr w:rsidR="00B35A64" w:rsidRPr="00B35A64" w14:paraId="32B5A441" w14:textId="77777777" w:rsidTr="00413A84">
        <w:tc>
          <w:tcPr>
            <w:tcW w:w="6232" w:type="dxa"/>
          </w:tcPr>
          <w:p w14:paraId="2298B54D" w14:textId="77777777" w:rsidR="00B35A64" w:rsidRPr="00B35A64" w:rsidRDefault="00B35A64" w:rsidP="00B35A64">
            <w:pPr>
              <w:spacing w:after="0" w:line="240" w:lineRule="auto"/>
              <w:ind w:left="720"/>
              <w:rPr>
                <w:rFonts w:asciiTheme="majorHAnsi" w:eastAsia="Times New Roman" w:hAnsiTheme="majorHAnsi" w:cs="Arial"/>
                <w:lang w:eastAsia="fr-FR"/>
              </w:rPr>
            </w:pPr>
          </w:p>
          <w:p w14:paraId="57700770" w14:textId="77777777" w:rsidR="00B35A64" w:rsidRPr="00B35A64" w:rsidRDefault="00B35A64" w:rsidP="00B35A64">
            <w:pPr>
              <w:numPr>
                <w:ilvl w:val="0"/>
                <w:numId w:val="14"/>
              </w:numPr>
              <w:overflowPunct w:val="0"/>
              <w:autoSpaceDE w:val="0"/>
              <w:autoSpaceDN w:val="0"/>
              <w:adjustRightInd w:val="0"/>
              <w:spacing w:after="0" w:line="240" w:lineRule="auto"/>
              <w:textAlignment w:val="baseline"/>
              <w:rPr>
                <w:rFonts w:asciiTheme="majorHAnsi" w:eastAsia="Times New Roman" w:hAnsiTheme="majorHAnsi" w:cs="Arial"/>
                <w:lang w:eastAsia="fr-FR"/>
              </w:rPr>
            </w:pPr>
            <w:r w:rsidRPr="00B35A64">
              <w:rPr>
                <w:rFonts w:asciiTheme="majorHAnsi" w:eastAsia="Times New Roman" w:hAnsiTheme="majorHAnsi" w:cs="Arial"/>
                <w:lang w:eastAsia="fr-FR"/>
              </w:rPr>
              <w:t>SOLDE D’EXECUTION DE LA SECTION D’INVESTISSEMENT</w:t>
            </w:r>
          </w:p>
        </w:tc>
        <w:tc>
          <w:tcPr>
            <w:tcW w:w="2694" w:type="dxa"/>
          </w:tcPr>
          <w:p w14:paraId="7FDA43ED" w14:textId="77777777" w:rsidR="00B35A64" w:rsidRPr="00B35A64" w:rsidRDefault="00B35A64" w:rsidP="00B35A64">
            <w:pPr>
              <w:spacing w:after="0" w:line="240" w:lineRule="auto"/>
              <w:jc w:val="center"/>
              <w:rPr>
                <w:rFonts w:asciiTheme="majorHAnsi" w:eastAsia="Times New Roman" w:hAnsiTheme="majorHAnsi" w:cs="Arial"/>
                <w:lang w:eastAsia="fr-FR"/>
              </w:rPr>
            </w:pPr>
          </w:p>
          <w:p w14:paraId="736CDF0B" w14:textId="77777777" w:rsidR="00B35A64" w:rsidRPr="00B35A64" w:rsidRDefault="00B35A64" w:rsidP="00B35A64">
            <w:pPr>
              <w:spacing w:after="0" w:line="240" w:lineRule="auto"/>
              <w:jc w:val="center"/>
              <w:rPr>
                <w:rFonts w:asciiTheme="majorHAnsi" w:eastAsia="Times New Roman" w:hAnsiTheme="majorHAnsi" w:cs="Arial"/>
                <w:lang w:eastAsia="fr-FR"/>
              </w:rPr>
            </w:pPr>
            <w:r w:rsidRPr="00B35A64">
              <w:rPr>
                <w:rFonts w:asciiTheme="majorHAnsi" w:eastAsia="Times New Roman" w:hAnsiTheme="majorHAnsi" w:cs="Arial"/>
                <w:lang w:eastAsia="fr-FR"/>
              </w:rPr>
              <w:t>+  64 040,45 €</w:t>
            </w:r>
          </w:p>
        </w:tc>
      </w:tr>
      <w:tr w:rsidR="00B35A64" w:rsidRPr="00B35A64" w14:paraId="07B8A4C4" w14:textId="77777777" w:rsidTr="00413A84">
        <w:trPr>
          <w:trHeight w:val="369"/>
        </w:trPr>
        <w:tc>
          <w:tcPr>
            <w:tcW w:w="6232" w:type="dxa"/>
          </w:tcPr>
          <w:p w14:paraId="7D6B23CE" w14:textId="77777777" w:rsidR="00B35A64" w:rsidRPr="00B35A64" w:rsidRDefault="00B35A64" w:rsidP="00B35A64">
            <w:pPr>
              <w:spacing w:after="0" w:line="240" w:lineRule="auto"/>
              <w:ind w:left="720"/>
              <w:rPr>
                <w:rFonts w:asciiTheme="majorHAnsi" w:eastAsia="Times New Roman" w:hAnsiTheme="majorHAnsi" w:cs="Arial"/>
                <w:lang w:eastAsia="fr-FR"/>
              </w:rPr>
            </w:pPr>
          </w:p>
          <w:p w14:paraId="1249A002" w14:textId="77777777" w:rsidR="00B35A64" w:rsidRPr="00B35A64" w:rsidRDefault="00B35A64" w:rsidP="00B35A64">
            <w:pPr>
              <w:numPr>
                <w:ilvl w:val="0"/>
                <w:numId w:val="14"/>
              </w:numPr>
              <w:overflowPunct w:val="0"/>
              <w:autoSpaceDE w:val="0"/>
              <w:autoSpaceDN w:val="0"/>
              <w:adjustRightInd w:val="0"/>
              <w:spacing w:after="0" w:line="240" w:lineRule="auto"/>
              <w:textAlignment w:val="baseline"/>
              <w:rPr>
                <w:rFonts w:asciiTheme="majorHAnsi" w:eastAsia="Times New Roman" w:hAnsiTheme="majorHAnsi" w:cs="Arial"/>
                <w:lang w:eastAsia="fr-FR"/>
              </w:rPr>
            </w:pPr>
            <w:r w:rsidRPr="00B35A64">
              <w:rPr>
                <w:rFonts w:asciiTheme="majorHAnsi" w:eastAsia="Times New Roman" w:hAnsiTheme="majorHAnsi" w:cs="Arial"/>
                <w:lang w:eastAsia="fr-FR"/>
              </w:rPr>
              <w:t>ETAT DES RESTES A REALISER D’INVESTISSEMENT</w:t>
            </w:r>
          </w:p>
        </w:tc>
        <w:tc>
          <w:tcPr>
            <w:tcW w:w="2694" w:type="dxa"/>
          </w:tcPr>
          <w:p w14:paraId="2D8C1E1B" w14:textId="77777777" w:rsidR="00B35A64" w:rsidRPr="00B35A64" w:rsidRDefault="00B35A64" w:rsidP="00B35A64">
            <w:pPr>
              <w:spacing w:after="0" w:line="240" w:lineRule="auto"/>
              <w:jc w:val="center"/>
              <w:rPr>
                <w:rFonts w:asciiTheme="majorHAnsi" w:eastAsia="Times New Roman" w:hAnsiTheme="majorHAnsi" w:cs="Arial"/>
                <w:lang w:eastAsia="fr-FR"/>
              </w:rPr>
            </w:pPr>
          </w:p>
          <w:p w14:paraId="736BC02E" w14:textId="77777777" w:rsidR="00B35A64" w:rsidRPr="00B35A64" w:rsidRDefault="00B35A64" w:rsidP="00B35A64">
            <w:pPr>
              <w:spacing w:after="0" w:line="240" w:lineRule="auto"/>
              <w:jc w:val="center"/>
              <w:rPr>
                <w:rFonts w:asciiTheme="majorHAnsi" w:eastAsia="Times New Roman" w:hAnsiTheme="majorHAnsi" w:cs="Arial"/>
                <w:lang w:eastAsia="fr-FR"/>
              </w:rPr>
            </w:pPr>
            <w:r w:rsidRPr="00B35A64">
              <w:rPr>
                <w:rFonts w:asciiTheme="majorHAnsi" w:eastAsia="Times New Roman" w:hAnsiTheme="majorHAnsi" w:cs="Arial"/>
                <w:lang w:eastAsia="fr-FR"/>
              </w:rPr>
              <w:t>0</w:t>
            </w:r>
          </w:p>
        </w:tc>
      </w:tr>
      <w:tr w:rsidR="00B35A64" w:rsidRPr="00B35A64" w14:paraId="134BAB11" w14:textId="77777777" w:rsidTr="00413A84">
        <w:tc>
          <w:tcPr>
            <w:tcW w:w="6232" w:type="dxa"/>
          </w:tcPr>
          <w:p w14:paraId="5195B703" w14:textId="77777777" w:rsidR="00B35A64" w:rsidRPr="00B35A64" w:rsidRDefault="00B35A64" w:rsidP="00B35A64">
            <w:pPr>
              <w:spacing w:after="0" w:line="240" w:lineRule="auto"/>
              <w:ind w:left="720"/>
              <w:rPr>
                <w:rFonts w:asciiTheme="majorHAnsi" w:eastAsia="Times New Roman" w:hAnsiTheme="majorHAnsi" w:cs="Arial"/>
                <w:lang w:eastAsia="fr-FR"/>
              </w:rPr>
            </w:pPr>
          </w:p>
          <w:p w14:paraId="779AD6B0" w14:textId="77777777" w:rsidR="00B35A64" w:rsidRPr="00B35A64" w:rsidRDefault="00B35A64" w:rsidP="00B35A64">
            <w:pPr>
              <w:numPr>
                <w:ilvl w:val="0"/>
                <w:numId w:val="14"/>
              </w:numPr>
              <w:overflowPunct w:val="0"/>
              <w:autoSpaceDE w:val="0"/>
              <w:autoSpaceDN w:val="0"/>
              <w:adjustRightInd w:val="0"/>
              <w:spacing w:after="0" w:line="240" w:lineRule="auto"/>
              <w:textAlignment w:val="baseline"/>
              <w:rPr>
                <w:rFonts w:asciiTheme="majorHAnsi" w:eastAsia="Times New Roman" w:hAnsiTheme="majorHAnsi" w:cs="Arial"/>
                <w:lang w:eastAsia="fr-FR"/>
              </w:rPr>
            </w:pPr>
            <w:r w:rsidRPr="00B35A64">
              <w:rPr>
                <w:rFonts w:asciiTheme="majorHAnsi" w:eastAsia="Times New Roman" w:hAnsiTheme="majorHAnsi" w:cs="Arial"/>
                <w:lang w:eastAsia="fr-FR"/>
              </w:rPr>
              <w:t>BESOIN DE FINANCEMENT</w:t>
            </w:r>
          </w:p>
        </w:tc>
        <w:tc>
          <w:tcPr>
            <w:tcW w:w="2694" w:type="dxa"/>
          </w:tcPr>
          <w:p w14:paraId="0A2B0DA9" w14:textId="77777777" w:rsidR="00B35A64" w:rsidRPr="00B35A64" w:rsidRDefault="00B35A64" w:rsidP="00B35A64">
            <w:pPr>
              <w:spacing w:after="0" w:line="240" w:lineRule="auto"/>
              <w:jc w:val="center"/>
              <w:rPr>
                <w:rFonts w:asciiTheme="majorHAnsi" w:eastAsia="Times New Roman" w:hAnsiTheme="majorHAnsi" w:cs="Arial"/>
                <w:lang w:eastAsia="fr-FR"/>
              </w:rPr>
            </w:pPr>
          </w:p>
          <w:p w14:paraId="30B7B947" w14:textId="77777777" w:rsidR="00B35A64" w:rsidRPr="00B35A64" w:rsidRDefault="00B35A64" w:rsidP="00B35A64">
            <w:pPr>
              <w:spacing w:after="0" w:line="240" w:lineRule="auto"/>
              <w:jc w:val="center"/>
              <w:rPr>
                <w:rFonts w:asciiTheme="majorHAnsi" w:eastAsia="Times New Roman" w:hAnsiTheme="majorHAnsi" w:cs="Arial"/>
                <w:lang w:eastAsia="fr-FR"/>
              </w:rPr>
            </w:pPr>
            <w:r w:rsidRPr="00B35A64">
              <w:rPr>
                <w:rFonts w:asciiTheme="majorHAnsi" w:eastAsia="Times New Roman" w:hAnsiTheme="majorHAnsi" w:cs="Arial"/>
                <w:lang w:eastAsia="fr-FR"/>
              </w:rPr>
              <w:t>0</w:t>
            </w:r>
          </w:p>
        </w:tc>
      </w:tr>
      <w:tr w:rsidR="00B35A64" w:rsidRPr="00B35A64" w14:paraId="6A36CF15" w14:textId="77777777" w:rsidTr="00413A84">
        <w:tc>
          <w:tcPr>
            <w:tcW w:w="6232" w:type="dxa"/>
          </w:tcPr>
          <w:p w14:paraId="58EE6F96" w14:textId="77777777" w:rsidR="00B35A64" w:rsidRPr="00B35A64" w:rsidRDefault="00B35A64" w:rsidP="00B35A64">
            <w:pPr>
              <w:spacing w:after="0" w:line="240" w:lineRule="auto"/>
              <w:ind w:left="720"/>
              <w:rPr>
                <w:rFonts w:asciiTheme="majorHAnsi" w:eastAsia="Times New Roman" w:hAnsiTheme="majorHAnsi" w:cs="Arial"/>
                <w:lang w:eastAsia="fr-FR"/>
              </w:rPr>
            </w:pPr>
          </w:p>
          <w:p w14:paraId="4E3BA11D" w14:textId="77777777" w:rsidR="00B35A64" w:rsidRPr="00B35A64" w:rsidRDefault="00B35A64" w:rsidP="00B35A64">
            <w:pPr>
              <w:numPr>
                <w:ilvl w:val="0"/>
                <w:numId w:val="14"/>
              </w:numPr>
              <w:overflowPunct w:val="0"/>
              <w:autoSpaceDE w:val="0"/>
              <w:autoSpaceDN w:val="0"/>
              <w:adjustRightInd w:val="0"/>
              <w:spacing w:after="0" w:line="240" w:lineRule="auto"/>
              <w:textAlignment w:val="baseline"/>
              <w:rPr>
                <w:rFonts w:asciiTheme="majorHAnsi" w:eastAsia="Times New Roman" w:hAnsiTheme="majorHAnsi" w:cs="Arial"/>
                <w:lang w:eastAsia="fr-FR"/>
              </w:rPr>
            </w:pPr>
            <w:r w:rsidRPr="00B35A64">
              <w:rPr>
                <w:rFonts w:asciiTheme="majorHAnsi" w:eastAsia="Times New Roman" w:hAnsiTheme="majorHAnsi" w:cs="Arial"/>
                <w:lang w:eastAsia="fr-FR"/>
              </w:rPr>
              <w:t>AFFECTATION DE C</w:t>
            </w:r>
          </w:p>
          <w:p w14:paraId="60A0A448" w14:textId="77777777" w:rsidR="00B35A64" w:rsidRPr="00B35A64" w:rsidRDefault="00B35A64" w:rsidP="00B35A64">
            <w:pPr>
              <w:spacing w:after="0" w:line="240" w:lineRule="auto"/>
              <w:ind w:left="720"/>
              <w:rPr>
                <w:rFonts w:asciiTheme="majorHAnsi" w:eastAsia="Times New Roman" w:hAnsiTheme="majorHAnsi" w:cs="Arial"/>
                <w:lang w:eastAsia="fr-FR"/>
              </w:rPr>
            </w:pPr>
          </w:p>
          <w:p w14:paraId="0DCB5AB1" w14:textId="77777777" w:rsidR="00B35A64" w:rsidRPr="00B35A64" w:rsidRDefault="00B35A64" w:rsidP="00B35A64">
            <w:pPr>
              <w:spacing w:after="0" w:line="240" w:lineRule="auto"/>
              <w:ind w:left="720"/>
              <w:rPr>
                <w:rFonts w:asciiTheme="majorHAnsi" w:eastAsia="Times New Roman" w:hAnsiTheme="majorHAnsi" w:cs="Arial"/>
                <w:lang w:eastAsia="fr-FR"/>
              </w:rPr>
            </w:pPr>
            <w:r w:rsidRPr="00B35A64">
              <w:rPr>
                <w:rFonts w:asciiTheme="majorHAnsi" w:eastAsia="Times New Roman" w:hAnsiTheme="majorHAnsi" w:cs="Arial"/>
                <w:lang w:eastAsia="fr-FR"/>
              </w:rPr>
              <w:t>En réserve au compte 1068</w:t>
            </w:r>
          </w:p>
          <w:p w14:paraId="4D62E76E" w14:textId="77777777" w:rsidR="00B35A64" w:rsidRPr="00B35A64" w:rsidRDefault="00B35A64" w:rsidP="00B35A64">
            <w:pPr>
              <w:spacing w:after="0" w:line="240" w:lineRule="auto"/>
              <w:ind w:left="720"/>
              <w:rPr>
                <w:rFonts w:asciiTheme="majorHAnsi" w:eastAsia="Times New Roman" w:hAnsiTheme="majorHAnsi" w:cs="Arial"/>
                <w:lang w:eastAsia="fr-FR"/>
              </w:rPr>
            </w:pPr>
          </w:p>
          <w:p w14:paraId="66554A77" w14:textId="77777777" w:rsidR="00B35A64" w:rsidRPr="00B35A64" w:rsidRDefault="00B35A64" w:rsidP="00B35A64">
            <w:pPr>
              <w:spacing w:after="0" w:line="240" w:lineRule="auto"/>
              <w:ind w:left="720"/>
              <w:rPr>
                <w:rFonts w:asciiTheme="majorHAnsi" w:eastAsia="Times New Roman" w:hAnsiTheme="majorHAnsi" w:cs="Arial"/>
                <w:lang w:eastAsia="fr-FR"/>
              </w:rPr>
            </w:pPr>
            <w:r w:rsidRPr="00B35A64">
              <w:rPr>
                <w:rFonts w:asciiTheme="majorHAnsi" w:eastAsia="Times New Roman" w:hAnsiTheme="majorHAnsi" w:cs="Arial"/>
                <w:lang w:eastAsia="fr-FR"/>
              </w:rPr>
              <w:t>Report en fonctionnement au compte 002</w:t>
            </w:r>
          </w:p>
        </w:tc>
        <w:tc>
          <w:tcPr>
            <w:tcW w:w="2694" w:type="dxa"/>
          </w:tcPr>
          <w:p w14:paraId="71169975" w14:textId="77777777" w:rsidR="00B35A64" w:rsidRPr="00B35A64" w:rsidRDefault="00B35A64" w:rsidP="00B35A64">
            <w:pPr>
              <w:spacing w:after="0" w:line="240" w:lineRule="auto"/>
              <w:jc w:val="center"/>
              <w:rPr>
                <w:rFonts w:asciiTheme="majorHAnsi" w:eastAsia="Times New Roman" w:hAnsiTheme="majorHAnsi" w:cs="Arial"/>
                <w:lang w:eastAsia="fr-FR"/>
              </w:rPr>
            </w:pPr>
          </w:p>
          <w:p w14:paraId="0B0A22BB" w14:textId="77777777" w:rsidR="00B35A64" w:rsidRPr="00B35A64" w:rsidRDefault="00B35A64" w:rsidP="00B35A64">
            <w:pPr>
              <w:spacing w:after="0" w:line="240" w:lineRule="auto"/>
              <w:jc w:val="center"/>
              <w:rPr>
                <w:rFonts w:asciiTheme="majorHAnsi" w:eastAsia="Times New Roman" w:hAnsiTheme="majorHAnsi" w:cs="Arial"/>
                <w:lang w:eastAsia="fr-FR"/>
              </w:rPr>
            </w:pPr>
          </w:p>
          <w:p w14:paraId="1EE311EA" w14:textId="77777777" w:rsidR="00B35A64" w:rsidRPr="00B35A64" w:rsidRDefault="00B35A64" w:rsidP="00B35A64">
            <w:pPr>
              <w:spacing w:after="0" w:line="240" w:lineRule="auto"/>
              <w:jc w:val="center"/>
              <w:rPr>
                <w:rFonts w:asciiTheme="majorHAnsi" w:eastAsia="Times New Roman" w:hAnsiTheme="majorHAnsi" w:cs="Arial"/>
                <w:lang w:eastAsia="fr-FR"/>
              </w:rPr>
            </w:pPr>
          </w:p>
          <w:p w14:paraId="0832F768" w14:textId="77777777" w:rsidR="00B35A64" w:rsidRPr="00B35A64" w:rsidRDefault="00B35A64" w:rsidP="00B35A64">
            <w:pPr>
              <w:spacing w:after="0" w:line="240" w:lineRule="auto"/>
              <w:jc w:val="center"/>
              <w:rPr>
                <w:rFonts w:asciiTheme="majorHAnsi" w:eastAsia="Times New Roman" w:hAnsiTheme="majorHAnsi" w:cs="Arial"/>
                <w:lang w:eastAsia="fr-FR"/>
              </w:rPr>
            </w:pPr>
            <w:r w:rsidRPr="00B35A64">
              <w:rPr>
                <w:rFonts w:asciiTheme="majorHAnsi" w:eastAsia="Times New Roman" w:hAnsiTheme="majorHAnsi" w:cs="Arial"/>
                <w:lang w:eastAsia="fr-FR"/>
              </w:rPr>
              <w:t>0</w:t>
            </w:r>
          </w:p>
          <w:p w14:paraId="264A0981" w14:textId="77777777" w:rsidR="00B35A64" w:rsidRPr="00B35A64" w:rsidRDefault="00B35A64" w:rsidP="00B35A64">
            <w:pPr>
              <w:spacing w:after="0" w:line="240" w:lineRule="auto"/>
              <w:jc w:val="center"/>
              <w:rPr>
                <w:rFonts w:asciiTheme="majorHAnsi" w:eastAsia="Times New Roman" w:hAnsiTheme="majorHAnsi" w:cs="Arial"/>
                <w:lang w:eastAsia="fr-FR"/>
              </w:rPr>
            </w:pPr>
          </w:p>
          <w:p w14:paraId="015B609A" w14:textId="77777777" w:rsidR="00B35A64" w:rsidRPr="00B35A64" w:rsidRDefault="00B35A64" w:rsidP="00B35A64">
            <w:pPr>
              <w:spacing w:after="0" w:line="240" w:lineRule="auto"/>
              <w:jc w:val="center"/>
              <w:rPr>
                <w:rFonts w:asciiTheme="majorHAnsi" w:eastAsia="Times New Roman" w:hAnsiTheme="majorHAnsi" w:cs="Arial"/>
                <w:lang w:eastAsia="fr-FR"/>
              </w:rPr>
            </w:pPr>
            <w:r w:rsidRPr="00B35A64">
              <w:rPr>
                <w:rFonts w:asciiTheme="majorHAnsi" w:eastAsia="Times New Roman" w:hAnsiTheme="majorHAnsi" w:cs="Arial"/>
                <w:lang w:eastAsia="fr-FR"/>
              </w:rPr>
              <w:t xml:space="preserve"> 190 318,89 €</w:t>
            </w:r>
          </w:p>
          <w:p w14:paraId="2995930B" w14:textId="77777777" w:rsidR="00B35A64" w:rsidRPr="00B35A64" w:rsidRDefault="00B35A64" w:rsidP="00B35A64">
            <w:pPr>
              <w:spacing w:after="0" w:line="240" w:lineRule="auto"/>
              <w:jc w:val="center"/>
              <w:rPr>
                <w:rFonts w:asciiTheme="majorHAnsi" w:eastAsia="Times New Roman" w:hAnsiTheme="majorHAnsi" w:cs="Arial"/>
                <w:lang w:eastAsia="fr-FR"/>
              </w:rPr>
            </w:pPr>
          </w:p>
        </w:tc>
      </w:tr>
      <w:tr w:rsidR="00B35A64" w:rsidRPr="00B35A64" w14:paraId="0E384AF3" w14:textId="77777777" w:rsidTr="00413A84">
        <w:trPr>
          <w:trHeight w:val="616"/>
        </w:trPr>
        <w:tc>
          <w:tcPr>
            <w:tcW w:w="6232" w:type="dxa"/>
          </w:tcPr>
          <w:p w14:paraId="53B345E9" w14:textId="77777777" w:rsidR="00B35A64" w:rsidRPr="00B35A64" w:rsidRDefault="00B35A64" w:rsidP="00B35A64">
            <w:pPr>
              <w:spacing w:after="0" w:line="240" w:lineRule="auto"/>
              <w:rPr>
                <w:rFonts w:asciiTheme="majorHAnsi" w:eastAsia="Times New Roman" w:hAnsiTheme="majorHAnsi" w:cs="Arial"/>
                <w:lang w:eastAsia="fr-FR"/>
              </w:rPr>
            </w:pPr>
          </w:p>
          <w:p w14:paraId="21B38BA8" w14:textId="153F6613" w:rsidR="00B35A64" w:rsidRPr="00B35A64" w:rsidRDefault="00B35A64" w:rsidP="00B35A64">
            <w:pPr>
              <w:spacing w:after="0" w:line="240" w:lineRule="auto"/>
              <w:rPr>
                <w:rFonts w:asciiTheme="majorHAnsi" w:eastAsia="Times New Roman" w:hAnsiTheme="majorHAnsi" w:cs="Arial"/>
                <w:lang w:eastAsia="fr-FR"/>
              </w:rPr>
            </w:pPr>
            <w:r w:rsidRPr="00B35A64">
              <w:rPr>
                <w:rFonts w:asciiTheme="majorHAnsi" w:eastAsia="Times New Roman" w:hAnsiTheme="majorHAnsi" w:cs="Arial"/>
                <w:lang w:eastAsia="fr-FR"/>
              </w:rPr>
              <w:t xml:space="preserve">Pour mémoire report en section d’investissement au </w:t>
            </w:r>
            <w:proofErr w:type="gramStart"/>
            <w:r w:rsidRPr="00B35A64">
              <w:rPr>
                <w:rFonts w:asciiTheme="majorHAnsi" w:eastAsia="Times New Roman" w:hAnsiTheme="majorHAnsi" w:cs="Arial"/>
                <w:lang w:eastAsia="fr-FR"/>
              </w:rPr>
              <w:t>compte  R</w:t>
            </w:r>
            <w:proofErr w:type="gramEnd"/>
            <w:r w:rsidRPr="00B35A64">
              <w:rPr>
                <w:rFonts w:asciiTheme="majorHAnsi" w:eastAsia="Times New Roman" w:hAnsiTheme="majorHAnsi" w:cs="Arial"/>
                <w:lang w:eastAsia="fr-FR"/>
              </w:rPr>
              <w:t xml:space="preserve"> 001</w:t>
            </w:r>
          </w:p>
          <w:p w14:paraId="00017983" w14:textId="77777777" w:rsidR="00B35A64" w:rsidRPr="00B35A64" w:rsidRDefault="00B35A64" w:rsidP="00B35A64">
            <w:pPr>
              <w:spacing w:after="0" w:line="240" w:lineRule="auto"/>
              <w:rPr>
                <w:rFonts w:asciiTheme="majorHAnsi" w:eastAsia="Times New Roman" w:hAnsiTheme="majorHAnsi" w:cs="Arial"/>
                <w:lang w:eastAsia="fr-FR"/>
              </w:rPr>
            </w:pPr>
          </w:p>
        </w:tc>
        <w:tc>
          <w:tcPr>
            <w:tcW w:w="2694" w:type="dxa"/>
          </w:tcPr>
          <w:p w14:paraId="539F4305" w14:textId="77777777" w:rsidR="00B35A64" w:rsidRPr="00B35A64" w:rsidRDefault="00B35A64" w:rsidP="00B35A64">
            <w:pPr>
              <w:spacing w:after="0" w:line="240" w:lineRule="auto"/>
              <w:jc w:val="center"/>
              <w:rPr>
                <w:rFonts w:asciiTheme="majorHAnsi" w:eastAsia="Times New Roman" w:hAnsiTheme="majorHAnsi" w:cs="Arial"/>
                <w:lang w:eastAsia="fr-FR"/>
              </w:rPr>
            </w:pPr>
          </w:p>
          <w:p w14:paraId="1FDB0C02" w14:textId="77777777" w:rsidR="00B35A64" w:rsidRPr="00B35A64" w:rsidRDefault="00B35A64" w:rsidP="00B35A64">
            <w:pPr>
              <w:spacing w:after="0" w:line="240" w:lineRule="auto"/>
              <w:jc w:val="center"/>
              <w:rPr>
                <w:rFonts w:asciiTheme="majorHAnsi" w:eastAsia="Times New Roman" w:hAnsiTheme="majorHAnsi" w:cs="Arial"/>
                <w:lang w:eastAsia="fr-FR"/>
              </w:rPr>
            </w:pPr>
          </w:p>
          <w:p w14:paraId="31686D5D" w14:textId="77777777" w:rsidR="00B35A64" w:rsidRPr="00B35A64" w:rsidRDefault="00B35A64" w:rsidP="00B35A64">
            <w:pPr>
              <w:spacing w:after="0" w:line="240" w:lineRule="auto"/>
              <w:jc w:val="center"/>
              <w:rPr>
                <w:rFonts w:asciiTheme="majorHAnsi" w:eastAsia="Times New Roman" w:hAnsiTheme="majorHAnsi" w:cs="Arial"/>
                <w:lang w:eastAsia="fr-FR"/>
              </w:rPr>
            </w:pPr>
            <w:r w:rsidRPr="00B35A64">
              <w:rPr>
                <w:rFonts w:asciiTheme="majorHAnsi" w:eastAsia="Times New Roman" w:hAnsiTheme="majorHAnsi" w:cs="Arial"/>
                <w:lang w:eastAsia="fr-FR"/>
              </w:rPr>
              <w:t>64 040 45 €</w:t>
            </w:r>
          </w:p>
        </w:tc>
      </w:tr>
    </w:tbl>
    <w:p w14:paraId="3AB67801" w14:textId="1C979C47" w:rsidR="00BF39B1" w:rsidRDefault="00BF39B1" w:rsidP="00BF39B1">
      <w:pPr>
        <w:spacing w:line="240" w:lineRule="auto"/>
        <w:rPr>
          <w:rFonts w:ascii="Arial" w:hAnsi="Arial" w:cs="Arial"/>
          <w:b/>
          <w:bCs/>
          <w:sz w:val="24"/>
          <w:szCs w:val="24"/>
          <w:u w:val="single"/>
        </w:rPr>
      </w:pPr>
    </w:p>
    <w:p w14:paraId="2FF05162" w14:textId="0952DA54" w:rsidR="00413A84" w:rsidRDefault="00413A84" w:rsidP="00413A84">
      <w:pPr>
        <w:pStyle w:val="Paragraphedeliste"/>
        <w:pBdr>
          <w:top w:val="single" w:sz="4" w:space="1" w:color="auto"/>
          <w:left w:val="single" w:sz="4" w:space="4" w:color="auto"/>
          <w:bottom w:val="single" w:sz="4" w:space="1" w:color="auto"/>
          <w:right w:val="single" w:sz="4" w:space="4" w:color="auto"/>
        </w:pBdr>
        <w:spacing w:line="240" w:lineRule="auto"/>
        <w:ind w:left="0"/>
        <w:jc w:val="center"/>
        <w:rPr>
          <w:rFonts w:ascii="Arial" w:hAnsi="Arial" w:cs="Arial"/>
          <w:b/>
          <w:bCs/>
          <w:sz w:val="24"/>
          <w:szCs w:val="24"/>
        </w:rPr>
      </w:pPr>
      <w:r w:rsidRPr="00E3655D">
        <w:rPr>
          <w:rFonts w:ascii="Arial" w:hAnsi="Arial" w:cs="Arial"/>
          <w:b/>
          <w:bCs/>
          <w:sz w:val="24"/>
          <w:szCs w:val="24"/>
          <w:highlight w:val="cyan"/>
        </w:rPr>
        <w:t>Délibération 2021</w:t>
      </w:r>
      <w:r>
        <w:rPr>
          <w:rFonts w:ascii="Arial" w:hAnsi="Arial" w:cs="Arial"/>
          <w:b/>
          <w:bCs/>
          <w:sz w:val="24"/>
          <w:szCs w:val="24"/>
          <w:highlight w:val="cyan"/>
        </w:rPr>
        <w:t>2503</w:t>
      </w:r>
      <w:r w:rsidRPr="00E3655D">
        <w:rPr>
          <w:rFonts w:ascii="Arial" w:hAnsi="Arial" w:cs="Arial"/>
          <w:b/>
          <w:bCs/>
          <w:sz w:val="24"/>
          <w:szCs w:val="24"/>
          <w:highlight w:val="cyan"/>
        </w:rPr>
        <w:t>0</w:t>
      </w:r>
      <w:r w:rsidRPr="00413A84">
        <w:rPr>
          <w:rFonts w:ascii="Arial" w:hAnsi="Arial" w:cs="Arial"/>
          <w:b/>
          <w:bCs/>
          <w:sz w:val="24"/>
          <w:szCs w:val="24"/>
          <w:highlight w:val="cyan"/>
        </w:rPr>
        <w:t>4</w:t>
      </w:r>
    </w:p>
    <w:p w14:paraId="7F530B95" w14:textId="2A48D1BF" w:rsidR="00413A84" w:rsidRDefault="00413A84" w:rsidP="00BF39B1">
      <w:pPr>
        <w:spacing w:line="240" w:lineRule="auto"/>
        <w:rPr>
          <w:rFonts w:ascii="Arial" w:hAnsi="Arial" w:cs="Arial"/>
          <w:b/>
          <w:bCs/>
          <w:sz w:val="24"/>
          <w:szCs w:val="24"/>
          <w:u w:val="single"/>
        </w:rPr>
      </w:pPr>
    </w:p>
    <w:p w14:paraId="46A345DB" w14:textId="77777777" w:rsidR="00102F19" w:rsidRDefault="00102F19" w:rsidP="00BF39B1">
      <w:pPr>
        <w:spacing w:line="240" w:lineRule="auto"/>
        <w:rPr>
          <w:rFonts w:ascii="Arial" w:hAnsi="Arial" w:cs="Arial"/>
          <w:b/>
          <w:bCs/>
          <w:sz w:val="24"/>
          <w:szCs w:val="24"/>
          <w:u w:val="single"/>
        </w:rPr>
      </w:pPr>
    </w:p>
    <w:p w14:paraId="0C1A2750" w14:textId="3E4FAECA" w:rsidR="00C93835" w:rsidRDefault="00BF39B1" w:rsidP="00DE734B">
      <w:pPr>
        <w:pStyle w:val="Paragraphedeliste"/>
        <w:numPr>
          <w:ilvl w:val="0"/>
          <w:numId w:val="25"/>
        </w:numPr>
        <w:spacing w:line="240" w:lineRule="auto"/>
        <w:rPr>
          <w:rFonts w:ascii="Arial" w:hAnsi="Arial" w:cs="Arial"/>
          <w:b/>
          <w:bCs/>
          <w:sz w:val="24"/>
          <w:szCs w:val="24"/>
          <w:u w:val="single"/>
        </w:rPr>
      </w:pPr>
      <w:r>
        <w:rPr>
          <w:rFonts w:ascii="Arial" w:hAnsi="Arial" w:cs="Arial"/>
          <w:b/>
          <w:bCs/>
          <w:sz w:val="24"/>
          <w:szCs w:val="24"/>
          <w:u w:val="single"/>
        </w:rPr>
        <w:t>– Vote du budget 2021</w:t>
      </w:r>
    </w:p>
    <w:p w14:paraId="328BCBEB" w14:textId="04BC4714" w:rsidR="00413A84" w:rsidRPr="00413A84" w:rsidRDefault="00413A84" w:rsidP="00413A84">
      <w:pPr>
        <w:jc w:val="both"/>
        <w:rPr>
          <w:rFonts w:ascii="Cambria" w:hAnsi="Cambria" w:cs="Arial"/>
          <w:sz w:val="24"/>
          <w:szCs w:val="24"/>
        </w:rPr>
      </w:pPr>
      <w:r w:rsidRPr="00413A84">
        <w:rPr>
          <w:rFonts w:ascii="Cambria" w:hAnsi="Cambria" w:cs="Arial"/>
          <w:sz w:val="24"/>
          <w:szCs w:val="24"/>
        </w:rPr>
        <w:t>Monsieur le Président expose que le projet de budget a été communiqué à chacun des membres du conseil syndical. Il propose qu’il soit procédé au vote du budget par chapitre pour les deux sections.</w:t>
      </w:r>
    </w:p>
    <w:p w14:paraId="381AD2AF" w14:textId="77777777" w:rsidR="00413A84" w:rsidRPr="00413A84" w:rsidRDefault="00413A84" w:rsidP="00413A84">
      <w:pPr>
        <w:jc w:val="both"/>
        <w:rPr>
          <w:rFonts w:ascii="Cambria" w:hAnsi="Cambria" w:cs="Arial"/>
          <w:b/>
          <w:sz w:val="24"/>
          <w:szCs w:val="24"/>
        </w:rPr>
      </w:pPr>
      <w:r w:rsidRPr="00413A84">
        <w:rPr>
          <w:rFonts w:ascii="Cambria" w:hAnsi="Cambria" w:cs="Arial"/>
          <w:b/>
          <w:sz w:val="24"/>
          <w:szCs w:val="24"/>
        </w:rPr>
        <w:t>EXPLOITATION</w:t>
      </w:r>
    </w:p>
    <w:p w14:paraId="4BF78BAA" w14:textId="45FF8229" w:rsidR="00413A84" w:rsidRPr="00413A84" w:rsidRDefault="00413A84" w:rsidP="00413A84">
      <w:pPr>
        <w:jc w:val="both"/>
        <w:rPr>
          <w:rFonts w:ascii="Cambria" w:hAnsi="Cambria" w:cs="Arial"/>
          <w:sz w:val="24"/>
          <w:szCs w:val="24"/>
        </w:rPr>
      </w:pPr>
      <w:r w:rsidRPr="00413A84">
        <w:rPr>
          <w:rFonts w:ascii="Cambria" w:hAnsi="Cambria" w:cs="Arial"/>
          <w:sz w:val="24"/>
          <w:szCs w:val="24"/>
        </w:rPr>
        <w:t>Le budget est équilibré en dépenses et en recettes à 300 257,88 €</w:t>
      </w:r>
    </w:p>
    <w:p w14:paraId="72B5D37E" w14:textId="77777777" w:rsidR="00413A84" w:rsidRPr="00413A84" w:rsidRDefault="00413A84" w:rsidP="00413A84">
      <w:pPr>
        <w:jc w:val="both"/>
        <w:rPr>
          <w:rFonts w:ascii="Cambria" w:hAnsi="Cambria" w:cs="Arial"/>
          <w:b/>
          <w:sz w:val="24"/>
          <w:szCs w:val="24"/>
        </w:rPr>
      </w:pPr>
      <w:r w:rsidRPr="00413A84">
        <w:rPr>
          <w:rFonts w:ascii="Cambria" w:hAnsi="Cambria" w:cs="Arial"/>
          <w:b/>
          <w:sz w:val="24"/>
          <w:szCs w:val="24"/>
        </w:rPr>
        <w:t>INVESTISSEMENT</w:t>
      </w:r>
    </w:p>
    <w:p w14:paraId="6B85D2D7" w14:textId="76314C10" w:rsidR="00413A84" w:rsidRPr="00413A84" w:rsidRDefault="00413A84" w:rsidP="00413A84">
      <w:pPr>
        <w:jc w:val="both"/>
        <w:rPr>
          <w:rFonts w:ascii="Cambria" w:hAnsi="Cambria" w:cs="Arial"/>
          <w:b/>
          <w:sz w:val="24"/>
          <w:szCs w:val="24"/>
        </w:rPr>
      </w:pPr>
      <w:r w:rsidRPr="00413A84">
        <w:rPr>
          <w:rFonts w:ascii="Cambria" w:hAnsi="Cambria" w:cs="Arial"/>
          <w:sz w:val="24"/>
          <w:szCs w:val="24"/>
        </w:rPr>
        <w:t>Le budget est équilibré en dépenses et en recettes à 160 978,99 €</w:t>
      </w:r>
    </w:p>
    <w:p w14:paraId="07F662C4" w14:textId="77777777" w:rsidR="00413A84" w:rsidRPr="00413A84" w:rsidRDefault="00413A84" w:rsidP="00413A84">
      <w:pPr>
        <w:tabs>
          <w:tab w:val="left" w:pos="4962"/>
        </w:tabs>
        <w:jc w:val="both"/>
        <w:rPr>
          <w:rFonts w:ascii="Cambria" w:hAnsi="Cambria" w:cs="Arial"/>
          <w:b/>
          <w:sz w:val="24"/>
          <w:szCs w:val="24"/>
        </w:rPr>
      </w:pPr>
      <w:r w:rsidRPr="00413A84">
        <w:rPr>
          <w:rFonts w:ascii="Cambria" w:hAnsi="Cambria" w:cs="Arial"/>
          <w:b/>
          <w:sz w:val="24"/>
          <w:szCs w:val="24"/>
        </w:rPr>
        <w:t>Le conseil syndical approuve le budget primitif 2021 à l’unanimité.</w:t>
      </w:r>
    </w:p>
    <w:p w14:paraId="6FAC3B22" w14:textId="494F8456" w:rsidR="00413A84" w:rsidRDefault="00413A84" w:rsidP="00413A84">
      <w:pPr>
        <w:pStyle w:val="Paragraphedeliste"/>
        <w:pBdr>
          <w:top w:val="single" w:sz="4" w:space="1" w:color="auto"/>
          <w:left w:val="single" w:sz="4" w:space="4" w:color="auto"/>
          <w:bottom w:val="single" w:sz="4" w:space="1" w:color="auto"/>
          <w:right w:val="single" w:sz="4" w:space="4" w:color="auto"/>
        </w:pBdr>
        <w:spacing w:line="240" w:lineRule="auto"/>
        <w:ind w:left="0"/>
        <w:jc w:val="center"/>
        <w:rPr>
          <w:rFonts w:ascii="Arial" w:hAnsi="Arial" w:cs="Arial"/>
          <w:b/>
          <w:bCs/>
          <w:sz w:val="24"/>
          <w:szCs w:val="24"/>
        </w:rPr>
      </w:pPr>
      <w:r w:rsidRPr="00E3655D">
        <w:rPr>
          <w:rFonts w:ascii="Arial" w:hAnsi="Arial" w:cs="Arial"/>
          <w:b/>
          <w:bCs/>
          <w:sz w:val="24"/>
          <w:szCs w:val="24"/>
          <w:highlight w:val="cyan"/>
        </w:rPr>
        <w:t>Délibération 2021</w:t>
      </w:r>
      <w:r>
        <w:rPr>
          <w:rFonts w:ascii="Arial" w:hAnsi="Arial" w:cs="Arial"/>
          <w:b/>
          <w:bCs/>
          <w:sz w:val="24"/>
          <w:szCs w:val="24"/>
          <w:highlight w:val="cyan"/>
        </w:rPr>
        <w:t>250</w:t>
      </w:r>
      <w:r w:rsidRPr="00413A84">
        <w:rPr>
          <w:rFonts w:ascii="Arial" w:hAnsi="Arial" w:cs="Arial"/>
          <w:b/>
          <w:bCs/>
          <w:sz w:val="24"/>
          <w:szCs w:val="24"/>
          <w:highlight w:val="cyan"/>
        </w:rPr>
        <w:t>3</w:t>
      </w:r>
      <w:r w:rsidRPr="00413A84">
        <w:rPr>
          <w:rFonts w:ascii="Arial" w:hAnsi="Arial" w:cs="Arial"/>
          <w:b/>
          <w:bCs/>
          <w:sz w:val="24"/>
          <w:szCs w:val="24"/>
          <w:highlight w:val="cyan"/>
        </w:rPr>
        <w:t>05</w:t>
      </w:r>
    </w:p>
    <w:p w14:paraId="36797A16" w14:textId="6D4D7FEC" w:rsidR="00BF39B1" w:rsidRDefault="00BF39B1" w:rsidP="00BF39B1">
      <w:pPr>
        <w:spacing w:line="240" w:lineRule="auto"/>
        <w:rPr>
          <w:rFonts w:ascii="Arial" w:hAnsi="Arial" w:cs="Arial"/>
          <w:b/>
          <w:bCs/>
          <w:sz w:val="24"/>
          <w:szCs w:val="24"/>
          <w:u w:val="single"/>
        </w:rPr>
      </w:pPr>
    </w:p>
    <w:p w14:paraId="51316A15" w14:textId="6FBF9073" w:rsidR="00BF39B1" w:rsidRDefault="00BF39B1" w:rsidP="00BF39B1">
      <w:pPr>
        <w:spacing w:line="240" w:lineRule="auto"/>
        <w:rPr>
          <w:rFonts w:ascii="Arial" w:hAnsi="Arial" w:cs="Arial"/>
          <w:b/>
          <w:bCs/>
          <w:sz w:val="24"/>
          <w:szCs w:val="24"/>
          <w:u w:val="single"/>
        </w:rPr>
      </w:pPr>
    </w:p>
    <w:p w14:paraId="23159067" w14:textId="7ADCD206" w:rsidR="00BF39B1" w:rsidRDefault="00BF39B1" w:rsidP="00BF39B1">
      <w:pPr>
        <w:spacing w:line="240" w:lineRule="auto"/>
        <w:rPr>
          <w:rFonts w:ascii="Arial" w:hAnsi="Arial" w:cs="Arial"/>
          <w:b/>
          <w:bCs/>
          <w:sz w:val="24"/>
          <w:szCs w:val="24"/>
          <w:u w:val="single"/>
        </w:rPr>
      </w:pPr>
    </w:p>
    <w:p w14:paraId="047235EE" w14:textId="77777777" w:rsidR="00413A84" w:rsidRPr="00BF39B1" w:rsidRDefault="00413A84" w:rsidP="00BF39B1">
      <w:pPr>
        <w:spacing w:line="240" w:lineRule="auto"/>
        <w:rPr>
          <w:rFonts w:ascii="Arial" w:hAnsi="Arial" w:cs="Arial"/>
          <w:b/>
          <w:bCs/>
          <w:sz w:val="24"/>
          <w:szCs w:val="24"/>
          <w:u w:val="single"/>
        </w:rPr>
      </w:pPr>
    </w:p>
    <w:p w14:paraId="252CAF59" w14:textId="50750F0C" w:rsidR="00BF39B1" w:rsidRDefault="00BF39B1" w:rsidP="00DE734B">
      <w:pPr>
        <w:pStyle w:val="Paragraphedeliste"/>
        <w:numPr>
          <w:ilvl w:val="0"/>
          <w:numId w:val="25"/>
        </w:numPr>
        <w:spacing w:line="240" w:lineRule="auto"/>
        <w:rPr>
          <w:rFonts w:ascii="Arial" w:hAnsi="Arial" w:cs="Arial"/>
          <w:b/>
          <w:bCs/>
          <w:sz w:val="24"/>
          <w:szCs w:val="24"/>
          <w:u w:val="single"/>
        </w:rPr>
      </w:pPr>
      <w:r>
        <w:rPr>
          <w:rFonts w:ascii="Arial" w:hAnsi="Arial" w:cs="Arial"/>
          <w:b/>
          <w:bCs/>
          <w:sz w:val="24"/>
          <w:szCs w:val="24"/>
          <w:u w:val="single"/>
        </w:rPr>
        <w:t>– Questions diverses</w:t>
      </w:r>
    </w:p>
    <w:p w14:paraId="550B606F" w14:textId="77777777" w:rsidR="00DB1848" w:rsidRDefault="00DB1848" w:rsidP="00DB1848">
      <w:pPr>
        <w:pStyle w:val="Paragraphedeliste"/>
        <w:spacing w:line="240" w:lineRule="auto"/>
        <w:rPr>
          <w:rFonts w:ascii="Arial" w:hAnsi="Arial" w:cs="Arial"/>
          <w:sz w:val="24"/>
          <w:szCs w:val="24"/>
        </w:rPr>
      </w:pPr>
    </w:p>
    <w:p w14:paraId="6416432F" w14:textId="77777777" w:rsidR="00413A84" w:rsidRDefault="00413A84" w:rsidP="00413A84">
      <w:pPr>
        <w:pStyle w:val="Paragraphedeliste"/>
        <w:numPr>
          <w:ilvl w:val="0"/>
          <w:numId w:val="29"/>
        </w:numPr>
        <w:spacing w:after="160" w:line="256" w:lineRule="auto"/>
      </w:pPr>
      <w:r>
        <w:t xml:space="preserve">Matthieu GRISVARD informe le syndicat qu’une analyse des hydrants de la commune de Montjavoult a été effectuée par les pompiers de Chaumont.  Sur le hameau du Bout du Bois il n’existe pas de sécurité incendie utilisable par les services de secours. Il est donc urgent de remédier à ce problème. Laura </w:t>
      </w:r>
      <w:proofErr w:type="spellStart"/>
      <w:r>
        <w:t>Catry</w:t>
      </w:r>
      <w:proofErr w:type="spellEnd"/>
      <w:r>
        <w:t xml:space="preserve"> et Matthieu GRISVARD vont prendre contact avec l’ADTO pour étudier des deux propositions présentées par les pompiers.</w:t>
      </w:r>
    </w:p>
    <w:p w14:paraId="451C56F6" w14:textId="0865FE12" w:rsidR="00413A84" w:rsidRDefault="00413A84" w:rsidP="00413A84">
      <w:pPr>
        <w:pStyle w:val="Paragraphedeliste"/>
        <w:ind w:left="1080"/>
      </w:pPr>
      <w:r>
        <w:t>La première serait de raccorder le hameau aux hydrants de Montagny sur une distance d’un km, à charge du syndicat. La deuxième</w:t>
      </w:r>
      <w:r>
        <w:t>,</w:t>
      </w:r>
      <w:r>
        <w:t xml:space="preserve"> moins couteuse mais moins pérenne</w:t>
      </w:r>
      <w:r>
        <w:t>,</w:t>
      </w:r>
      <w:r>
        <w:t xml:space="preserve"> serait une réserve incendie, à charge de la commune de </w:t>
      </w:r>
      <w:proofErr w:type="spellStart"/>
      <w:r>
        <w:t>Montjavoutl</w:t>
      </w:r>
      <w:proofErr w:type="spellEnd"/>
      <w:r>
        <w:t>. La commune a entamé</w:t>
      </w:r>
      <w:r>
        <w:t xml:space="preserve"> </w:t>
      </w:r>
      <w:r>
        <w:t>des discutions avec des habitants pour trouver un</w:t>
      </w:r>
      <w:r>
        <w:t>e</w:t>
      </w:r>
      <w:r>
        <w:t xml:space="preserve"> place, car elle ne possède pas de foncier sur ce hameau.  </w:t>
      </w:r>
    </w:p>
    <w:p w14:paraId="6B4102FE" w14:textId="77777777" w:rsidR="00413A84" w:rsidRDefault="00413A84" w:rsidP="00413A84">
      <w:pPr>
        <w:pStyle w:val="Paragraphedeliste"/>
        <w:ind w:left="1080"/>
      </w:pPr>
    </w:p>
    <w:p w14:paraId="0E601078" w14:textId="77777777" w:rsidR="00102F19" w:rsidRDefault="00413A84" w:rsidP="00413A84">
      <w:pPr>
        <w:pStyle w:val="Paragraphedeliste"/>
        <w:numPr>
          <w:ilvl w:val="0"/>
          <w:numId w:val="29"/>
        </w:numPr>
        <w:spacing w:after="160" w:line="256" w:lineRule="auto"/>
      </w:pPr>
      <w:r>
        <w:t xml:space="preserve">Par mail du 4 novembre 2018, Monsieur TAILLEBREST avait informé le syndicat de la nécessité de suivre les recommandations du rapport de l’hydrogéologue agréé → suivi régulier des piézomètres pour contrôler la qualité des eaux d’infiltration. Les piézomètres ne sont plus en fonction actuellement. La priorité est de les remettre en fonction.  Après étude de la convention de fermage et après échanges avec le fermier, la responsabilité de réparation et d’entretien de ces piézomètres revient à VEOLIA. </w:t>
      </w:r>
    </w:p>
    <w:p w14:paraId="381CAC21" w14:textId="16648B83" w:rsidR="00413A84" w:rsidRDefault="00C871AE" w:rsidP="00102F19">
      <w:pPr>
        <w:pStyle w:val="Paragraphedeliste"/>
        <w:spacing w:after="160" w:line="256" w:lineRule="auto"/>
        <w:ind w:left="1080"/>
      </w:pPr>
      <w:r>
        <w:t xml:space="preserve">Leurs services sont venus voir les piézomètres </w:t>
      </w:r>
      <w:r>
        <w:rPr>
          <w:rFonts w:cstheme="minorHAnsi"/>
        </w:rPr>
        <w:t>→</w:t>
      </w:r>
      <w:r>
        <w:t xml:space="preserve"> doivent faire les prélèvements et analyses après vidange des piézomètres</w:t>
      </w:r>
      <w:r w:rsidR="001D2FD7">
        <w:t>.</w:t>
      </w:r>
    </w:p>
    <w:p w14:paraId="727A9C0A" w14:textId="77777777" w:rsidR="001D2FD7" w:rsidRDefault="001D2FD7" w:rsidP="001D2FD7">
      <w:pPr>
        <w:pStyle w:val="Paragraphedeliste"/>
        <w:spacing w:after="160" w:line="256" w:lineRule="auto"/>
        <w:ind w:left="1080"/>
      </w:pPr>
    </w:p>
    <w:p w14:paraId="74ACDE63" w14:textId="3E1EEDBB" w:rsidR="001D2FD7" w:rsidRDefault="001D2FD7" w:rsidP="00413A84">
      <w:pPr>
        <w:pStyle w:val="Paragraphedeliste"/>
        <w:numPr>
          <w:ilvl w:val="0"/>
          <w:numId w:val="29"/>
        </w:numPr>
        <w:spacing w:after="160" w:line="256" w:lineRule="auto"/>
      </w:pPr>
      <w:r>
        <w:t xml:space="preserve">Madame PAJOT demande si le syndicat peut subventionner les communes membres pour les travaux </w:t>
      </w:r>
      <w:r>
        <w:rPr>
          <w:rFonts w:cstheme="minorHAnsi"/>
        </w:rPr>
        <w:t>→</w:t>
      </w:r>
      <w:r>
        <w:t xml:space="preserve"> à priori NON. Le contraire est, </w:t>
      </w:r>
      <w:proofErr w:type="gramStart"/>
      <w:r>
        <w:t>par contre</w:t>
      </w:r>
      <w:proofErr w:type="gramEnd"/>
      <w:r>
        <w:t>, possible. Madame PAJOT est chargée de se renseigner auprès des services de la préfecture</w:t>
      </w:r>
    </w:p>
    <w:p w14:paraId="7435A5EF" w14:textId="77777777" w:rsidR="001D2FD7" w:rsidRDefault="001D2FD7" w:rsidP="001D2FD7">
      <w:pPr>
        <w:spacing w:after="160" w:line="256" w:lineRule="auto"/>
      </w:pPr>
    </w:p>
    <w:p w14:paraId="6865A2FF" w14:textId="1E2AF20C" w:rsidR="005028BC" w:rsidRPr="00BF39B1" w:rsidRDefault="005028BC" w:rsidP="005028BC">
      <w:pPr>
        <w:pStyle w:val="Paragraphedeliste"/>
        <w:spacing w:line="240" w:lineRule="auto"/>
        <w:ind w:left="1416"/>
        <w:rPr>
          <w:rFonts w:ascii="Arial" w:hAnsi="Arial" w:cs="Arial"/>
          <w:color w:val="FF0000"/>
          <w:sz w:val="24"/>
          <w:szCs w:val="24"/>
        </w:rPr>
      </w:pPr>
    </w:p>
    <w:p w14:paraId="70946EED" w14:textId="77777777" w:rsidR="005028BC" w:rsidRPr="005028BC" w:rsidRDefault="005028BC" w:rsidP="005028BC">
      <w:pPr>
        <w:pStyle w:val="Paragraphedeliste"/>
        <w:spacing w:line="240" w:lineRule="auto"/>
        <w:ind w:left="1416"/>
        <w:rPr>
          <w:rFonts w:ascii="Arial" w:hAnsi="Arial" w:cs="Arial"/>
          <w:sz w:val="24"/>
          <w:szCs w:val="24"/>
        </w:rPr>
      </w:pPr>
    </w:p>
    <w:p w14:paraId="7D466584" w14:textId="2F467E90" w:rsidR="00F55739" w:rsidRDefault="00E15BB1" w:rsidP="005028BC">
      <w:pPr>
        <w:pStyle w:val="Approuve"/>
        <w:numPr>
          <w:ilvl w:val="0"/>
          <w:numId w:val="0"/>
        </w:numPr>
        <w:ind w:left="720"/>
        <w:jc w:val="center"/>
        <w:rPr>
          <w:rFonts w:ascii="Arial" w:hAnsi="Arial" w:cs="Arial"/>
        </w:rPr>
      </w:pPr>
      <w:r w:rsidRPr="002F5CBF">
        <w:rPr>
          <w:rFonts w:ascii="Arial" w:hAnsi="Arial" w:cs="Arial"/>
        </w:rPr>
        <w:t xml:space="preserve">La séance est levée à </w:t>
      </w:r>
      <w:r w:rsidR="00040EAA">
        <w:rPr>
          <w:rFonts w:ascii="Arial" w:hAnsi="Arial" w:cs="Arial"/>
        </w:rPr>
        <w:t>20</w:t>
      </w:r>
      <w:r w:rsidRPr="002F5CBF">
        <w:rPr>
          <w:rFonts w:ascii="Arial" w:hAnsi="Arial" w:cs="Arial"/>
        </w:rPr>
        <w:t>h</w:t>
      </w:r>
      <w:r w:rsidR="00D40CEE" w:rsidRPr="002F5CBF">
        <w:rPr>
          <w:rFonts w:ascii="Arial" w:hAnsi="Arial" w:cs="Arial"/>
        </w:rPr>
        <w:t xml:space="preserve"> </w:t>
      </w:r>
      <w:r w:rsidR="00413A84">
        <w:rPr>
          <w:rFonts w:ascii="Arial" w:hAnsi="Arial" w:cs="Arial"/>
        </w:rPr>
        <w:t>48</w:t>
      </w:r>
    </w:p>
    <w:p w14:paraId="30D87821" w14:textId="7B854A80" w:rsidR="00A05831" w:rsidRDefault="00A05831" w:rsidP="005028BC">
      <w:pPr>
        <w:pStyle w:val="Approuve"/>
        <w:numPr>
          <w:ilvl w:val="0"/>
          <w:numId w:val="0"/>
        </w:numPr>
        <w:ind w:left="720"/>
        <w:jc w:val="center"/>
        <w:rPr>
          <w:rFonts w:ascii="Arial" w:hAnsi="Arial" w:cs="Arial"/>
        </w:rPr>
      </w:pPr>
    </w:p>
    <w:p w14:paraId="4387F966" w14:textId="77777777" w:rsidR="00A05831" w:rsidRPr="002F5CBF" w:rsidRDefault="00A05831" w:rsidP="005028BC">
      <w:pPr>
        <w:pStyle w:val="Approuve"/>
        <w:numPr>
          <w:ilvl w:val="0"/>
          <w:numId w:val="0"/>
        </w:numPr>
        <w:ind w:left="720"/>
        <w:jc w:val="center"/>
        <w:rPr>
          <w:rFonts w:ascii="Arial" w:hAnsi="Arial" w:cs="Arial"/>
        </w:rPr>
      </w:pPr>
    </w:p>
    <w:p w14:paraId="10B1714B" w14:textId="77777777" w:rsidR="0018053A" w:rsidRPr="002F5CBF" w:rsidRDefault="0018053A" w:rsidP="00877E51">
      <w:pPr>
        <w:pStyle w:val="Approuve"/>
        <w:numPr>
          <w:ilvl w:val="0"/>
          <w:numId w:val="0"/>
        </w:numPr>
        <w:ind w:left="720"/>
        <w:rPr>
          <w:rFonts w:ascii="Arial" w:hAnsi="Arial" w:cs="Arial"/>
        </w:rPr>
      </w:pPr>
    </w:p>
    <w:p w14:paraId="7C119379" w14:textId="495372AE" w:rsidR="002F5CBF" w:rsidRDefault="002F5CBF" w:rsidP="0018053A">
      <w:pPr>
        <w:pStyle w:val="Paragraphedeliste"/>
        <w:ind w:left="644"/>
        <w:jc w:val="both"/>
        <w:rPr>
          <w:rFonts w:ascii="Arial" w:eastAsia="Calibri" w:hAnsi="Arial" w:cs="Arial"/>
          <w:sz w:val="24"/>
          <w:szCs w:val="24"/>
        </w:rPr>
      </w:pPr>
    </w:p>
    <w:tbl>
      <w:tblPr>
        <w:tblStyle w:val="Grilledutableau"/>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8"/>
        <w:gridCol w:w="4263"/>
      </w:tblGrid>
      <w:tr w:rsidR="00F55739" w:rsidRPr="002F5CBF" w14:paraId="45391276" w14:textId="77777777" w:rsidTr="00B7295A">
        <w:tc>
          <w:tcPr>
            <w:tcW w:w="4238" w:type="dxa"/>
          </w:tcPr>
          <w:p w14:paraId="251B0F55" w14:textId="7F877283" w:rsidR="00F55739" w:rsidRPr="002F5CBF" w:rsidRDefault="00F55739" w:rsidP="00F55739">
            <w:pPr>
              <w:pStyle w:val="Paragraphedeliste"/>
              <w:ind w:left="0"/>
              <w:jc w:val="both"/>
              <w:rPr>
                <w:rFonts w:ascii="Arial" w:eastAsia="Calibri" w:hAnsi="Arial" w:cs="Arial"/>
                <w:sz w:val="24"/>
                <w:szCs w:val="24"/>
              </w:rPr>
            </w:pPr>
            <w:r w:rsidRPr="002F5CBF">
              <w:rPr>
                <w:rFonts w:ascii="Arial" w:eastAsia="Calibri" w:hAnsi="Arial" w:cs="Arial"/>
                <w:sz w:val="24"/>
                <w:szCs w:val="24"/>
              </w:rPr>
              <w:t xml:space="preserve">M. </w:t>
            </w:r>
            <w:r w:rsidR="00E16834" w:rsidRPr="002F5CBF">
              <w:rPr>
                <w:rFonts w:ascii="Arial" w:eastAsia="Calibri" w:hAnsi="Arial" w:cs="Arial"/>
                <w:sz w:val="24"/>
                <w:szCs w:val="24"/>
              </w:rPr>
              <w:t>TAILLEBREST Loïc</w:t>
            </w:r>
          </w:p>
          <w:p w14:paraId="1A27F710" w14:textId="77C8DB70" w:rsidR="006033DB" w:rsidRPr="002F5CBF" w:rsidRDefault="006033DB" w:rsidP="00F55739">
            <w:pPr>
              <w:pStyle w:val="Paragraphedeliste"/>
              <w:ind w:left="0"/>
              <w:jc w:val="both"/>
              <w:rPr>
                <w:rFonts w:ascii="Arial" w:eastAsia="Calibri" w:hAnsi="Arial" w:cs="Arial"/>
                <w:sz w:val="24"/>
                <w:szCs w:val="24"/>
              </w:rPr>
            </w:pPr>
          </w:p>
          <w:p w14:paraId="6F97532B" w14:textId="77777777" w:rsidR="00E16834" w:rsidRPr="002F5CBF" w:rsidRDefault="00E16834" w:rsidP="00F55739">
            <w:pPr>
              <w:pStyle w:val="Paragraphedeliste"/>
              <w:ind w:left="0"/>
              <w:jc w:val="both"/>
              <w:rPr>
                <w:rFonts w:ascii="Arial" w:eastAsia="Calibri" w:hAnsi="Arial" w:cs="Arial"/>
                <w:sz w:val="24"/>
                <w:szCs w:val="24"/>
              </w:rPr>
            </w:pPr>
          </w:p>
          <w:p w14:paraId="08A4D749" w14:textId="2788C00F" w:rsidR="00E16834" w:rsidRDefault="00E16834" w:rsidP="00F55739">
            <w:pPr>
              <w:pStyle w:val="Paragraphedeliste"/>
              <w:ind w:left="0"/>
              <w:jc w:val="both"/>
              <w:rPr>
                <w:rFonts w:ascii="Arial" w:eastAsia="Calibri" w:hAnsi="Arial" w:cs="Arial"/>
                <w:sz w:val="24"/>
                <w:szCs w:val="24"/>
              </w:rPr>
            </w:pPr>
          </w:p>
          <w:p w14:paraId="443CB9E5" w14:textId="77777777" w:rsidR="00A05831" w:rsidRPr="002F5CBF" w:rsidRDefault="00A05831" w:rsidP="00F55739">
            <w:pPr>
              <w:pStyle w:val="Paragraphedeliste"/>
              <w:ind w:left="0"/>
              <w:jc w:val="both"/>
              <w:rPr>
                <w:rFonts w:ascii="Arial" w:eastAsia="Calibri" w:hAnsi="Arial" w:cs="Arial"/>
                <w:sz w:val="24"/>
                <w:szCs w:val="24"/>
              </w:rPr>
            </w:pPr>
          </w:p>
          <w:p w14:paraId="0A3DE9B9" w14:textId="77777777" w:rsidR="006033DB" w:rsidRPr="002F5CBF" w:rsidRDefault="006033DB" w:rsidP="00F55739">
            <w:pPr>
              <w:pStyle w:val="Paragraphedeliste"/>
              <w:ind w:left="0"/>
              <w:jc w:val="both"/>
              <w:rPr>
                <w:rFonts w:ascii="Arial" w:eastAsia="Calibri" w:hAnsi="Arial" w:cs="Arial"/>
                <w:sz w:val="24"/>
                <w:szCs w:val="24"/>
              </w:rPr>
            </w:pPr>
          </w:p>
          <w:p w14:paraId="043C0792" w14:textId="77777777" w:rsidR="00F55739" w:rsidRPr="002F5CBF" w:rsidRDefault="00F55739" w:rsidP="00F55739">
            <w:pPr>
              <w:pStyle w:val="Paragraphedeliste"/>
              <w:ind w:left="0"/>
              <w:jc w:val="both"/>
              <w:rPr>
                <w:rFonts w:ascii="Arial" w:eastAsia="Calibri" w:hAnsi="Arial" w:cs="Arial"/>
                <w:sz w:val="24"/>
                <w:szCs w:val="24"/>
              </w:rPr>
            </w:pPr>
          </w:p>
          <w:p w14:paraId="0DFB29B5" w14:textId="6AA2ECD6" w:rsidR="00F55739" w:rsidRPr="002F5CBF" w:rsidRDefault="00F55739" w:rsidP="00F55739">
            <w:pPr>
              <w:pStyle w:val="Paragraphedeliste"/>
              <w:ind w:left="0"/>
              <w:jc w:val="both"/>
              <w:rPr>
                <w:rFonts w:ascii="Arial" w:eastAsia="Calibri" w:hAnsi="Arial" w:cs="Arial"/>
                <w:sz w:val="24"/>
                <w:szCs w:val="24"/>
              </w:rPr>
            </w:pPr>
            <w:r w:rsidRPr="002F5CBF">
              <w:rPr>
                <w:rFonts w:ascii="Arial" w:eastAsia="Calibri" w:hAnsi="Arial" w:cs="Arial"/>
                <w:sz w:val="24"/>
                <w:szCs w:val="24"/>
              </w:rPr>
              <w:t xml:space="preserve">M. </w:t>
            </w:r>
            <w:r w:rsidR="00E16834" w:rsidRPr="002F5CBF">
              <w:rPr>
                <w:rFonts w:ascii="Arial" w:eastAsia="Calibri" w:hAnsi="Arial" w:cs="Arial"/>
                <w:sz w:val="24"/>
                <w:szCs w:val="24"/>
              </w:rPr>
              <w:t>EPAGNEUL Gaëtan</w:t>
            </w:r>
          </w:p>
          <w:p w14:paraId="777BCB09" w14:textId="77777777" w:rsidR="00F55739" w:rsidRPr="002F5CBF" w:rsidRDefault="00F55739" w:rsidP="00F55739">
            <w:pPr>
              <w:pStyle w:val="Paragraphedeliste"/>
              <w:ind w:left="0"/>
              <w:jc w:val="both"/>
              <w:rPr>
                <w:rFonts w:ascii="Arial" w:eastAsia="Calibri" w:hAnsi="Arial" w:cs="Arial"/>
                <w:sz w:val="24"/>
                <w:szCs w:val="24"/>
              </w:rPr>
            </w:pPr>
          </w:p>
          <w:p w14:paraId="632900A5" w14:textId="77777777" w:rsidR="00F55739" w:rsidRPr="002F5CBF" w:rsidRDefault="00F55739" w:rsidP="00F55739">
            <w:pPr>
              <w:pStyle w:val="Paragraphedeliste"/>
              <w:ind w:left="0"/>
              <w:jc w:val="both"/>
              <w:rPr>
                <w:rFonts w:ascii="Arial" w:eastAsia="Calibri" w:hAnsi="Arial" w:cs="Arial"/>
                <w:sz w:val="24"/>
                <w:szCs w:val="24"/>
              </w:rPr>
            </w:pPr>
          </w:p>
          <w:p w14:paraId="370A94D5" w14:textId="4885BCB6" w:rsidR="00F55739" w:rsidRDefault="00F55739" w:rsidP="00F55739">
            <w:pPr>
              <w:pStyle w:val="Paragraphedeliste"/>
              <w:ind w:left="0"/>
              <w:jc w:val="both"/>
              <w:rPr>
                <w:rFonts w:ascii="Arial" w:eastAsia="Calibri" w:hAnsi="Arial" w:cs="Arial"/>
                <w:sz w:val="24"/>
                <w:szCs w:val="24"/>
              </w:rPr>
            </w:pPr>
          </w:p>
          <w:p w14:paraId="4DA57911" w14:textId="6022710B" w:rsidR="00A05831" w:rsidRDefault="00A05831" w:rsidP="00F55739">
            <w:pPr>
              <w:pStyle w:val="Paragraphedeliste"/>
              <w:ind w:left="0"/>
              <w:jc w:val="both"/>
              <w:rPr>
                <w:rFonts w:ascii="Arial" w:eastAsia="Calibri" w:hAnsi="Arial" w:cs="Arial"/>
                <w:sz w:val="24"/>
                <w:szCs w:val="24"/>
              </w:rPr>
            </w:pPr>
          </w:p>
          <w:p w14:paraId="2457941B" w14:textId="77777777" w:rsidR="00A05831" w:rsidRPr="002F5CBF" w:rsidRDefault="00A05831" w:rsidP="00F55739">
            <w:pPr>
              <w:pStyle w:val="Paragraphedeliste"/>
              <w:ind w:left="0"/>
              <w:jc w:val="both"/>
              <w:rPr>
                <w:rFonts w:ascii="Arial" w:eastAsia="Calibri" w:hAnsi="Arial" w:cs="Arial"/>
                <w:sz w:val="24"/>
                <w:szCs w:val="24"/>
              </w:rPr>
            </w:pPr>
          </w:p>
          <w:p w14:paraId="2BFC6F85" w14:textId="77777777" w:rsidR="00F55739" w:rsidRPr="002F5CBF" w:rsidRDefault="00F55739" w:rsidP="00F55739">
            <w:pPr>
              <w:pStyle w:val="Paragraphedeliste"/>
              <w:ind w:left="0"/>
              <w:jc w:val="both"/>
              <w:rPr>
                <w:rFonts w:ascii="Arial" w:eastAsia="Calibri" w:hAnsi="Arial" w:cs="Arial"/>
                <w:sz w:val="24"/>
                <w:szCs w:val="24"/>
              </w:rPr>
            </w:pPr>
          </w:p>
          <w:p w14:paraId="08DA2F2A" w14:textId="77777777" w:rsidR="00035314" w:rsidRPr="002F5CBF" w:rsidRDefault="00035314" w:rsidP="001162B9">
            <w:pPr>
              <w:pStyle w:val="Paragraphedeliste"/>
              <w:ind w:left="0"/>
              <w:jc w:val="both"/>
              <w:rPr>
                <w:rFonts w:ascii="Arial" w:eastAsia="Calibri" w:hAnsi="Arial" w:cs="Arial"/>
                <w:sz w:val="24"/>
                <w:szCs w:val="24"/>
              </w:rPr>
            </w:pPr>
          </w:p>
          <w:p w14:paraId="4B383425" w14:textId="473AB2CE" w:rsidR="001162B9" w:rsidRPr="002F5CBF" w:rsidRDefault="00F55739" w:rsidP="001162B9">
            <w:pPr>
              <w:pStyle w:val="Paragraphedeliste"/>
              <w:ind w:left="0"/>
              <w:jc w:val="both"/>
              <w:rPr>
                <w:rFonts w:ascii="Arial" w:eastAsia="Calibri" w:hAnsi="Arial" w:cs="Arial"/>
                <w:sz w:val="24"/>
                <w:szCs w:val="24"/>
              </w:rPr>
            </w:pPr>
            <w:r w:rsidRPr="002F5CBF">
              <w:rPr>
                <w:rFonts w:ascii="Arial" w:eastAsia="Calibri" w:hAnsi="Arial" w:cs="Arial"/>
                <w:sz w:val="24"/>
                <w:szCs w:val="24"/>
              </w:rPr>
              <w:t xml:space="preserve">M. </w:t>
            </w:r>
            <w:r w:rsidR="00035314" w:rsidRPr="002F5CBF">
              <w:rPr>
                <w:rFonts w:ascii="Arial" w:eastAsia="Calibri" w:hAnsi="Arial" w:cs="Arial"/>
                <w:sz w:val="24"/>
                <w:szCs w:val="24"/>
              </w:rPr>
              <w:t>GUÉRINEAU Christophe</w:t>
            </w:r>
          </w:p>
          <w:p w14:paraId="46354DDA" w14:textId="77777777" w:rsidR="00972BE1" w:rsidRPr="002F5CBF" w:rsidRDefault="00972BE1" w:rsidP="00F55739">
            <w:pPr>
              <w:pStyle w:val="Paragraphedeliste"/>
              <w:ind w:left="0"/>
              <w:jc w:val="both"/>
              <w:rPr>
                <w:rFonts w:ascii="Arial" w:eastAsia="Calibri" w:hAnsi="Arial" w:cs="Arial"/>
                <w:sz w:val="24"/>
                <w:szCs w:val="24"/>
              </w:rPr>
            </w:pPr>
          </w:p>
        </w:tc>
        <w:tc>
          <w:tcPr>
            <w:tcW w:w="4263" w:type="dxa"/>
          </w:tcPr>
          <w:p w14:paraId="03A46BFE" w14:textId="14332BBF" w:rsidR="006033DB" w:rsidRPr="002F5CBF" w:rsidRDefault="00F55739" w:rsidP="00F55739">
            <w:pPr>
              <w:pStyle w:val="Paragraphedeliste"/>
              <w:ind w:left="0"/>
              <w:jc w:val="both"/>
              <w:rPr>
                <w:rFonts w:ascii="Arial" w:eastAsia="Calibri" w:hAnsi="Arial" w:cs="Arial"/>
                <w:sz w:val="24"/>
                <w:szCs w:val="24"/>
              </w:rPr>
            </w:pPr>
            <w:r w:rsidRPr="002F5CBF">
              <w:rPr>
                <w:rFonts w:ascii="Arial" w:eastAsia="Calibri" w:hAnsi="Arial" w:cs="Arial"/>
                <w:sz w:val="24"/>
                <w:szCs w:val="24"/>
              </w:rPr>
              <w:lastRenderedPageBreak/>
              <w:t xml:space="preserve">M. </w:t>
            </w:r>
            <w:r w:rsidR="00E16834" w:rsidRPr="002F5CBF">
              <w:rPr>
                <w:rFonts w:ascii="Arial" w:eastAsia="Calibri" w:hAnsi="Arial" w:cs="Arial"/>
                <w:sz w:val="24"/>
                <w:szCs w:val="24"/>
              </w:rPr>
              <w:t>GRISVARD Matthieu</w:t>
            </w:r>
          </w:p>
          <w:p w14:paraId="55CF9DF4" w14:textId="36E3BD33" w:rsidR="00B60950" w:rsidRPr="002F5CBF" w:rsidRDefault="00B60950" w:rsidP="00F55739">
            <w:pPr>
              <w:pStyle w:val="Paragraphedeliste"/>
              <w:ind w:left="0"/>
              <w:jc w:val="both"/>
              <w:rPr>
                <w:rFonts w:ascii="Arial" w:eastAsia="Calibri" w:hAnsi="Arial" w:cs="Arial"/>
                <w:sz w:val="24"/>
                <w:szCs w:val="24"/>
              </w:rPr>
            </w:pPr>
          </w:p>
          <w:p w14:paraId="59DE1169" w14:textId="5277A348" w:rsidR="00E16834" w:rsidRDefault="00E16834" w:rsidP="00F55739">
            <w:pPr>
              <w:pStyle w:val="Paragraphedeliste"/>
              <w:ind w:left="0"/>
              <w:jc w:val="both"/>
              <w:rPr>
                <w:rFonts w:ascii="Arial" w:eastAsia="Calibri" w:hAnsi="Arial" w:cs="Arial"/>
                <w:sz w:val="24"/>
                <w:szCs w:val="24"/>
              </w:rPr>
            </w:pPr>
          </w:p>
          <w:p w14:paraId="52BFEA34" w14:textId="77777777" w:rsidR="00A05831" w:rsidRPr="002F5CBF" w:rsidRDefault="00A05831" w:rsidP="00F55739">
            <w:pPr>
              <w:pStyle w:val="Paragraphedeliste"/>
              <w:ind w:left="0"/>
              <w:jc w:val="both"/>
              <w:rPr>
                <w:rFonts w:ascii="Arial" w:eastAsia="Calibri" w:hAnsi="Arial" w:cs="Arial"/>
                <w:sz w:val="24"/>
                <w:szCs w:val="24"/>
              </w:rPr>
            </w:pPr>
          </w:p>
          <w:p w14:paraId="18EB79B4" w14:textId="1B5E7FA6" w:rsidR="00F55739" w:rsidRPr="002F5CBF" w:rsidRDefault="00F55739" w:rsidP="00F55739">
            <w:pPr>
              <w:pStyle w:val="Paragraphedeliste"/>
              <w:ind w:left="0"/>
              <w:jc w:val="both"/>
              <w:rPr>
                <w:rFonts w:ascii="Arial" w:eastAsia="Calibri" w:hAnsi="Arial" w:cs="Arial"/>
                <w:sz w:val="24"/>
                <w:szCs w:val="24"/>
              </w:rPr>
            </w:pPr>
          </w:p>
          <w:p w14:paraId="1353D3DB" w14:textId="77777777" w:rsidR="00E16834" w:rsidRPr="002F5CBF" w:rsidRDefault="00E16834" w:rsidP="00F55739">
            <w:pPr>
              <w:pStyle w:val="Paragraphedeliste"/>
              <w:ind w:left="0"/>
              <w:jc w:val="both"/>
              <w:rPr>
                <w:rFonts w:ascii="Arial" w:eastAsia="Calibri" w:hAnsi="Arial" w:cs="Arial"/>
                <w:sz w:val="24"/>
                <w:szCs w:val="24"/>
              </w:rPr>
            </w:pPr>
          </w:p>
          <w:p w14:paraId="35677EEE" w14:textId="77777777" w:rsidR="00035314" w:rsidRPr="002F5CBF" w:rsidRDefault="00035314" w:rsidP="00D40CEE">
            <w:pPr>
              <w:pStyle w:val="Paragraphedeliste"/>
              <w:ind w:left="0"/>
              <w:jc w:val="both"/>
              <w:rPr>
                <w:rFonts w:ascii="Arial" w:eastAsia="Calibri" w:hAnsi="Arial" w:cs="Arial"/>
                <w:sz w:val="24"/>
                <w:szCs w:val="24"/>
              </w:rPr>
            </w:pPr>
          </w:p>
          <w:p w14:paraId="0B8D5C60" w14:textId="28EA3C7E" w:rsidR="00F55739" w:rsidRPr="002F5CBF" w:rsidRDefault="00F55739" w:rsidP="00F55739">
            <w:pPr>
              <w:pStyle w:val="Paragraphedeliste"/>
              <w:ind w:left="0"/>
              <w:jc w:val="both"/>
              <w:rPr>
                <w:rFonts w:ascii="Arial" w:eastAsia="Calibri" w:hAnsi="Arial" w:cs="Arial"/>
                <w:sz w:val="24"/>
                <w:szCs w:val="24"/>
              </w:rPr>
            </w:pPr>
            <w:r w:rsidRPr="002F5CBF">
              <w:rPr>
                <w:rFonts w:ascii="Arial" w:eastAsia="Calibri" w:hAnsi="Arial" w:cs="Arial"/>
                <w:sz w:val="24"/>
                <w:szCs w:val="24"/>
              </w:rPr>
              <w:t>M</w:t>
            </w:r>
            <w:r w:rsidR="00E16834" w:rsidRPr="002F5CBF">
              <w:rPr>
                <w:rFonts w:ascii="Arial" w:eastAsia="Calibri" w:hAnsi="Arial" w:cs="Arial"/>
                <w:sz w:val="24"/>
                <w:szCs w:val="24"/>
              </w:rPr>
              <w:t>me PAJOT Julie</w:t>
            </w:r>
          </w:p>
          <w:p w14:paraId="491D95D5" w14:textId="77777777" w:rsidR="00F55739" w:rsidRPr="002F5CBF" w:rsidRDefault="00F55739" w:rsidP="00F55739">
            <w:pPr>
              <w:pStyle w:val="Paragraphedeliste"/>
              <w:ind w:left="0"/>
              <w:jc w:val="both"/>
              <w:rPr>
                <w:rFonts w:ascii="Arial" w:eastAsia="Calibri" w:hAnsi="Arial" w:cs="Arial"/>
                <w:sz w:val="24"/>
                <w:szCs w:val="24"/>
              </w:rPr>
            </w:pPr>
          </w:p>
          <w:p w14:paraId="0F09E6BF" w14:textId="77777777" w:rsidR="00F55739" w:rsidRPr="002F5CBF" w:rsidRDefault="00F55739" w:rsidP="00F55739">
            <w:pPr>
              <w:pStyle w:val="Paragraphedeliste"/>
              <w:ind w:left="0"/>
              <w:jc w:val="both"/>
              <w:rPr>
                <w:rFonts w:ascii="Arial" w:eastAsia="Calibri" w:hAnsi="Arial" w:cs="Arial"/>
                <w:sz w:val="24"/>
                <w:szCs w:val="24"/>
              </w:rPr>
            </w:pPr>
          </w:p>
          <w:p w14:paraId="09E5E31D" w14:textId="4ED992DE" w:rsidR="00F55739" w:rsidRDefault="00F55739" w:rsidP="00F55739">
            <w:pPr>
              <w:pStyle w:val="Paragraphedeliste"/>
              <w:ind w:left="0"/>
              <w:jc w:val="both"/>
              <w:rPr>
                <w:rFonts w:ascii="Arial" w:eastAsia="Calibri" w:hAnsi="Arial" w:cs="Arial"/>
                <w:sz w:val="24"/>
                <w:szCs w:val="24"/>
              </w:rPr>
            </w:pPr>
          </w:p>
          <w:p w14:paraId="0BE43E4C" w14:textId="4E368F73" w:rsidR="00A05831" w:rsidRDefault="00A05831" w:rsidP="00F55739">
            <w:pPr>
              <w:pStyle w:val="Paragraphedeliste"/>
              <w:ind w:left="0"/>
              <w:jc w:val="both"/>
              <w:rPr>
                <w:rFonts w:ascii="Arial" w:eastAsia="Calibri" w:hAnsi="Arial" w:cs="Arial"/>
                <w:sz w:val="24"/>
                <w:szCs w:val="24"/>
              </w:rPr>
            </w:pPr>
          </w:p>
          <w:p w14:paraId="1E29FE34" w14:textId="77777777" w:rsidR="00A05831" w:rsidRPr="002F5CBF" w:rsidRDefault="00A05831" w:rsidP="00F55739">
            <w:pPr>
              <w:pStyle w:val="Paragraphedeliste"/>
              <w:ind w:left="0"/>
              <w:jc w:val="both"/>
              <w:rPr>
                <w:rFonts w:ascii="Arial" w:eastAsia="Calibri" w:hAnsi="Arial" w:cs="Arial"/>
                <w:sz w:val="24"/>
                <w:szCs w:val="24"/>
              </w:rPr>
            </w:pPr>
          </w:p>
          <w:p w14:paraId="7A890766" w14:textId="77777777" w:rsidR="00E16834" w:rsidRPr="002F5CBF" w:rsidRDefault="00E16834" w:rsidP="00F55739">
            <w:pPr>
              <w:pStyle w:val="Paragraphedeliste"/>
              <w:ind w:left="0"/>
              <w:jc w:val="both"/>
              <w:rPr>
                <w:rFonts w:ascii="Arial" w:eastAsia="Calibri" w:hAnsi="Arial" w:cs="Arial"/>
                <w:sz w:val="24"/>
                <w:szCs w:val="24"/>
              </w:rPr>
            </w:pPr>
          </w:p>
          <w:p w14:paraId="346FAE00" w14:textId="77777777" w:rsidR="00F55739" w:rsidRPr="002F5CBF" w:rsidRDefault="00F55739" w:rsidP="00F55739">
            <w:pPr>
              <w:pStyle w:val="Paragraphedeliste"/>
              <w:ind w:left="0"/>
              <w:jc w:val="both"/>
              <w:rPr>
                <w:rFonts w:ascii="Arial" w:eastAsia="Calibri" w:hAnsi="Arial" w:cs="Arial"/>
                <w:sz w:val="24"/>
                <w:szCs w:val="24"/>
              </w:rPr>
            </w:pPr>
          </w:p>
          <w:p w14:paraId="478144CC" w14:textId="5BA74D45" w:rsidR="00972BE1" w:rsidRPr="002F5CBF" w:rsidRDefault="00E16834" w:rsidP="00035314">
            <w:pPr>
              <w:pStyle w:val="Paragraphedeliste"/>
              <w:ind w:left="0"/>
              <w:jc w:val="both"/>
              <w:rPr>
                <w:rFonts w:ascii="Arial" w:eastAsia="Calibri" w:hAnsi="Arial" w:cs="Arial"/>
                <w:sz w:val="24"/>
                <w:szCs w:val="24"/>
              </w:rPr>
            </w:pPr>
            <w:r w:rsidRPr="002F5CBF">
              <w:rPr>
                <w:rFonts w:ascii="Arial" w:eastAsia="Calibri" w:hAnsi="Arial" w:cs="Arial"/>
                <w:sz w:val="24"/>
                <w:szCs w:val="24"/>
              </w:rPr>
              <w:t xml:space="preserve">Mme CATRY Laura : </w:t>
            </w:r>
          </w:p>
        </w:tc>
      </w:tr>
    </w:tbl>
    <w:p w14:paraId="3986163B" w14:textId="77777777" w:rsidR="00F55739" w:rsidRPr="00877E51" w:rsidRDefault="00F55739" w:rsidP="00877E51">
      <w:pPr>
        <w:jc w:val="both"/>
        <w:rPr>
          <w:rFonts w:ascii="Calibri" w:eastAsia="Calibri" w:hAnsi="Calibri"/>
          <w:sz w:val="24"/>
          <w:szCs w:val="24"/>
        </w:rPr>
      </w:pPr>
    </w:p>
    <w:sectPr w:rsidR="00F55739" w:rsidRPr="00877E51" w:rsidSect="00035314">
      <w:pgSz w:w="11906" w:h="16838"/>
      <w:pgMar w:top="993" w:right="849" w:bottom="709"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B88ED7" w14:textId="77777777" w:rsidR="003E4F5A" w:rsidRDefault="003E4F5A" w:rsidP="00F55739">
      <w:pPr>
        <w:spacing w:after="0" w:line="240" w:lineRule="auto"/>
      </w:pPr>
      <w:r>
        <w:separator/>
      </w:r>
    </w:p>
  </w:endnote>
  <w:endnote w:type="continuationSeparator" w:id="0">
    <w:p w14:paraId="2CB653D7" w14:textId="77777777" w:rsidR="003E4F5A" w:rsidRDefault="003E4F5A" w:rsidP="00F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419EF" w14:textId="77777777" w:rsidR="003E4F5A" w:rsidRDefault="003E4F5A" w:rsidP="00F55739">
      <w:pPr>
        <w:spacing w:after="0" w:line="240" w:lineRule="auto"/>
      </w:pPr>
      <w:r>
        <w:separator/>
      </w:r>
    </w:p>
  </w:footnote>
  <w:footnote w:type="continuationSeparator" w:id="0">
    <w:p w14:paraId="681AECAC" w14:textId="77777777" w:rsidR="003E4F5A" w:rsidRDefault="003E4F5A" w:rsidP="00F557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261F6"/>
    <w:multiLevelType w:val="hybridMultilevel"/>
    <w:tmpl w:val="A6DE09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E44591"/>
    <w:multiLevelType w:val="hybridMultilevel"/>
    <w:tmpl w:val="6C324BE8"/>
    <w:lvl w:ilvl="0" w:tplc="EC8AFC86">
      <w:start w:val="1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CF6FEF"/>
    <w:multiLevelType w:val="hybridMultilevel"/>
    <w:tmpl w:val="EFA4155C"/>
    <w:lvl w:ilvl="0" w:tplc="CD28368C">
      <w:start w:val="1"/>
      <w:numFmt w:val="lowerLetter"/>
      <w:lvlText w:val="%1)"/>
      <w:lvlJc w:val="left"/>
      <w:pPr>
        <w:ind w:left="350" w:hanging="360"/>
      </w:pPr>
      <w:rPr>
        <w:rFonts w:asciiTheme="minorHAnsi" w:eastAsiaTheme="minorHAnsi" w:hAnsiTheme="minorHAnsi" w:cstheme="minorBidi"/>
      </w:rPr>
    </w:lvl>
    <w:lvl w:ilvl="1" w:tplc="040C0019" w:tentative="1">
      <w:start w:val="1"/>
      <w:numFmt w:val="lowerLetter"/>
      <w:lvlText w:val="%2."/>
      <w:lvlJc w:val="left"/>
      <w:pPr>
        <w:ind w:left="1070" w:hanging="360"/>
      </w:pPr>
    </w:lvl>
    <w:lvl w:ilvl="2" w:tplc="040C001B" w:tentative="1">
      <w:start w:val="1"/>
      <w:numFmt w:val="lowerRoman"/>
      <w:lvlText w:val="%3."/>
      <w:lvlJc w:val="right"/>
      <w:pPr>
        <w:ind w:left="1790" w:hanging="180"/>
      </w:pPr>
    </w:lvl>
    <w:lvl w:ilvl="3" w:tplc="040C000F" w:tentative="1">
      <w:start w:val="1"/>
      <w:numFmt w:val="decimal"/>
      <w:lvlText w:val="%4."/>
      <w:lvlJc w:val="left"/>
      <w:pPr>
        <w:ind w:left="2510" w:hanging="360"/>
      </w:pPr>
    </w:lvl>
    <w:lvl w:ilvl="4" w:tplc="040C0019" w:tentative="1">
      <w:start w:val="1"/>
      <w:numFmt w:val="lowerLetter"/>
      <w:lvlText w:val="%5."/>
      <w:lvlJc w:val="left"/>
      <w:pPr>
        <w:ind w:left="3230" w:hanging="360"/>
      </w:pPr>
    </w:lvl>
    <w:lvl w:ilvl="5" w:tplc="040C001B" w:tentative="1">
      <w:start w:val="1"/>
      <w:numFmt w:val="lowerRoman"/>
      <w:lvlText w:val="%6."/>
      <w:lvlJc w:val="right"/>
      <w:pPr>
        <w:ind w:left="3950" w:hanging="180"/>
      </w:pPr>
    </w:lvl>
    <w:lvl w:ilvl="6" w:tplc="040C000F" w:tentative="1">
      <w:start w:val="1"/>
      <w:numFmt w:val="decimal"/>
      <w:lvlText w:val="%7."/>
      <w:lvlJc w:val="left"/>
      <w:pPr>
        <w:ind w:left="4670" w:hanging="360"/>
      </w:pPr>
    </w:lvl>
    <w:lvl w:ilvl="7" w:tplc="040C0019" w:tentative="1">
      <w:start w:val="1"/>
      <w:numFmt w:val="lowerLetter"/>
      <w:lvlText w:val="%8."/>
      <w:lvlJc w:val="left"/>
      <w:pPr>
        <w:ind w:left="5390" w:hanging="360"/>
      </w:pPr>
    </w:lvl>
    <w:lvl w:ilvl="8" w:tplc="040C001B" w:tentative="1">
      <w:start w:val="1"/>
      <w:numFmt w:val="lowerRoman"/>
      <w:lvlText w:val="%9."/>
      <w:lvlJc w:val="right"/>
      <w:pPr>
        <w:ind w:left="6110" w:hanging="180"/>
      </w:pPr>
    </w:lvl>
  </w:abstractNum>
  <w:abstractNum w:abstractNumId="3" w15:restartNumberingAfterBreak="0">
    <w:nsid w:val="0C9A26BA"/>
    <w:multiLevelType w:val="hybridMultilevel"/>
    <w:tmpl w:val="E03871D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2C0943"/>
    <w:multiLevelType w:val="hybridMultilevel"/>
    <w:tmpl w:val="F3DE4944"/>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10996716"/>
    <w:multiLevelType w:val="hybridMultilevel"/>
    <w:tmpl w:val="EC703B1A"/>
    <w:lvl w:ilvl="0" w:tplc="6278FA40">
      <w:start w:val="8"/>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15:restartNumberingAfterBreak="0">
    <w:nsid w:val="15313C8C"/>
    <w:multiLevelType w:val="hybridMultilevel"/>
    <w:tmpl w:val="6D9A1044"/>
    <w:lvl w:ilvl="0" w:tplc="3AD20DF2">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21E621EA"/>
    <w:multiLevelType w:val="hybridMultilevel"/>
    <w:tmpl w:val="5D2A7AC4"/>
    <w:lvl w:ilvl="0" w:tplc="2542CED6">
      <w:start w:val="2"/>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15:restartNumberingAfterBreak="0">
    <w:nsid w:val="27CB564E"/>
    <w:multiLevelType w:val="hybridMultilevel"/>
    <w:tmpl w:val="9E94FD2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D990CE4"/>
    <w:multiLevelType w:val="hybridMultilevel"/>
    <w:tmpl w:val="9170F240"/>
    <w:lvl w:ilvl="0" w:tplc="332C887C">
      <w:start w:val="7"/>
      <w:numFmt w:val="bullet"/>
      <w:lvlText w:val="-"/>
      <w:lvlJc w:val="left"/>
      <w:pPr>
        <w:ind w:left="1080" w:hanging="360"/>
      </w:pPr>
      <w:rPr>
        <w:rFonts w:ascii="Calibri" w:eastAsiaTheme="minorHAns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0" w15:restartNumberingAfterBreak="0">
    <w:nsid w:val="341D71C1"/>
    <w:multiLevelType w:val="hybridMultilevel"/>
    <w:tmpl w:val="790895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FE72F1F"/>
    <w:multiLevelType w:val="hybridMultilevel"/>
    <w:tmpl w:val="E76241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36B2316"/>
    <w:multiLevelType w:val="hybridMultilevel"/>
    <w:tmpl w:val="81A87720"/>
    <w:lvl w:ilvl="0" w:tplc="8DFEBB0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6876A7B"/>
    <w:multiLevelType w:val="hybridMultilevel"/>
    <w:tmpl w:val="1DB88112"/>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7055CB0"/>
    <w:multiLevelType w:val="singleLevel"/>
    <w:tmpl w:val="3CE0D8F0"/>
    <w:lvl w:ilvl="0">
      <w:start w:val="1"/>
      <w:numFmt w:val="bullet"/>
      <w:pStyle w:val="Approuve"/>
      <w:lvlText w:val=""/>
      <w:lvlJc w:val="left"/>
      <w:pPr>
        <w:tabs>
          <w:tab w:val="num" w:pos="360"/>
        </w:tabs>
        <w:ind w:left="360" w:hanging="360"/>
      </w:pPr>
      <w:rPr>
        <w:rFonts w:ascii="Wingdings" w:hAnsi="Wingdings" w:hint="default"/>
      </w:rPr>
    </w:lvl>
  </w:abstractNum>
  <w:abstractNum w:abstractNumId="15" w15:restartNumberingAfterBreak="0">
    <w:nsid w:val="496D2B51"/>
    <w:multiLevelType w:val="hybridMultilevel"/>
    <w:tmpl w:val="1ED40464"/>
    <w:lvl w:ilvl="0" w:tplc="F3E2EAAA">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DE34443"/>
    <w:multiLevelType w:val="hybridMultilevel"/>
    <w:tmpl w:val="CBF8632C"/>
    <w:lvl w:ilvl="0" w:tplc="2E3CFC5A">
      <w:start w:val="4"/>
      <w:numFmt w:val="decimal"/>
      <w:lvlText w:val="%1."/>
      <w:lvlJc w:val="left"/>
      <w:pPr>
        <w:ind w:left="720" w:hanging="360"/>
      </w:pPr>
      <w:rPr>
        <w:rFonts w:eastAsia="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FD1438C"/>
    <w:multiLevelType w:val="hybridMultilevel"/>
    <w:tmpl w:val="DE3C495E"/>
    <w:lvl w:ilvl="0" w:tplc="AC34B3B0">
      <w:start w:val="5"/>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8" w15:restartNumberingAfterBreak="0">
    <w:nsid w:val="56CA4FCE"/>
    <w:multiLevelType w:val="hybridMultilevel"/>
    <w:tmpl w:val="DD6AF02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882290A"/>
    <w:multiLevelType w:val="hybridMultilevel"/>
    <w:tmpl w:val="5A1C76A8"/>
    <w:lvl w:ilvl="0" w:tplc="EF20384E">
      <w:start w:val="5"/>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0" w15:restartNumberingAfterBreak="0">
    <w:nsid w:val="61857668"/>
    <w:multiLevelType w:val="hybridMultilevel"/>
    <w:tmpl w:val="2F1828BA"/>
    <w:lvl w:ilvl="0" w:tplc="663A39F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1E56372"/>
    <w:multiLevelType w:val="hybridMultilevel"/>
    <w:tmpl w:val="5008C81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55C5211"/>
    <w:multiLevelType w:val="hybridMultilevel"/>
    <w:tmpl w:val="1DB88112"/>
    <w:lvl w:ilvl="0" w:tplc="040C000F">
      <w:start w:val="1"/>
      <w:numFmt w:val="decimal"/>
      <w:lvlText w:val="%1."/>
      <w:lvlJc w:val="left"/>
      <w:pPr>
        <w:ind w:left="786" w:hanging="360"/>
      </w:pPr>
      <w:rPr>
        <w:rFonts w:hint="default"/>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23" w15:restartNumberingAfterBreak="0">
    <w:nsid w:val="66907572"/>
    <w:multiLevelType w:val="hybridMultilevel"/>
    <w:tmpl w:val="142C582A"/>
    <w:lvl w:ilvl="0" w:tplc="CDF4C86E">
      <w:start w:val="1"/>
      <w:numFmt w:val="lowerLetter"/>
      <w:lvlText w:val="%1)"/>
      <w:lvlJc w:val="left"/>
      <w:pPr>
        <w:ind w:left="928" w:hanging="360"/>
      </w:pPr>
      <w:rPr>
        <w:rFonts w:hint="default"/>
        <w:b w:val="0"/>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24" w15:restartNumberingAfterBreak="0">
    <w:nsid w:val="6D331770"/>
    <w:multiLevelType w:val="hybridMultilevel"/>
    <w:tmpl w:val="E5BE2600"/>
    <w:lvl w:ilvl="0" w:tplc="68F2A0BC">
      <w:start w:val="6"/>
      <w:numFmt w:val="bullet"/>
      <w:lvlText w:val="-"/>
      <w:lvlJc w:val="left"/>
      <w:pPr>
        <w:ind w:left="720" w:hanging="360"/>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7A700DD"/>
    <w:multiLevelType w:val="hybridMultilevel"/>
    <w:tmpl w:val="A4EA38D0"/>
    <w:lvl w:ilvl="0" w:tplc="F61083BE">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9FA39BD"/>
    <w:multiLevelType w:val="hybridMultilevel"/>
    <w:tmpl w:val="8970F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A53219F"/>
    <w:multiLevelType w:val="hybridMultilevel"/>
    <w:tmpl w:val="A6DE09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FF65A1D"/>
    <w:multiLevelType w:val="hybridMultilevel"/>
    <w:tmpl w:val="A2144DE6"/>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28"/>
  </w:num>
  <w:num w:numId="2">
    <w:abstractNumId w:val="21"/>
  </w:num>
  <w:num w:numId="3">
    <w:abstractNumId w:val="12"/>
  </w:num>
  <w:num w:numId="4">
    <w:abstractNumId w:val="20"/>
  </w:num>
  <w:num w:numId="5">
    <w:abstractNumId w:val="14"/>
  </w:num>
  <w:num w:numId="6">
    <w:abstractNumId w:val="8"/>
  </w:num>
  <w:num w:numId="7">
    <w:abstractNumId w:val="2"/>
  </w:num>
  <w:num w:numId="8">
    <w:abstractNumId w:val="25"/>
  </w:num>
  <w:num w:numId="9">
    <w:abstractNumId w:val="23"/>
  </w:num>
  <w:num w:numId="10">
    <w:abstractNumId w:val="26"/>
  </w:num>
  <w:num w:numId="11">
    <w:abstractNumId w:val="11"/>
  </w:num>
  <w:num w:numId="12">
    <w:abstractNumId w:val="6"/>
  </w:num>
  <w:num w:numId="13">
    <w:abstractNumId w:val="22"/>
  </w:num>
  <w:num w:numId="14">
    <w:abstractNumId w:val="3"/>
  </w:num>
  <w:num w:numId="15">
    <w:abstractNumId w:val="18"/>
  </w:num>
  <w:num w:numId="16">
    <w:abstractNumId w:val="13"/>
  </w:num>
  <w:num w:numId="17">
    <w:abstractNumId w:val="17"/>
  </w:num>
  <w:num w:numId="18">
    <w:abstractNumId w:val="15"/>
  </w:num>
  <w:num w:numId="19">
    <w:abstractNumId w:val="16"/>
  </w:num>
  <w:num w:numId="20">
    <w:abstractNumId w:val="1"/>
  </w:num>
  <w:num w:numId="21">
    <w:abstractNumId w:val="7"/>
  </w:num>
  <w:num w:numId="22">
    <w:abstractNumId w:val="0"/>
  </w:num>
  <w:num w:numId="23">
    <w:abstractNumId w:val="10"/>
  </w:num>
  <w:num w:numId="24">
    <w:abstractNumId w:val="27"/>
  </w:num>
  <w:num w:numId="25">
    <w:abstractNumId w:val="19"/>
  </w:num>
  <w:num w:numId="26">
    <w:abstractNumId w:val="24"/>
  </w:num>
  <w:num w:numId="27">
    <w:abstractNumId w:val="4"/>
  </w:num>
  <w:num w:numId="28">
    <w:abstractNumId w:val="5"/>
  </w:num>
  <w:num w:numId="29">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D55"/>
    <w:rsid w:val="00013B25"/>
    <w:rsid w:val="00023688"/>
    <w:rsid w:val="00035314"/>
    <w:rsid w:val="00040EAA"/>
    <w:rsid w:val="0004431A"/>
    <w:rsid w:val="00044D41"/>
    <w:rsid w:val="000C0F14"/>
    <w:rsid w:val="000C6952"/>
    <w:rsid w:val="000F11EF"/>
    <w:rsid w:val="000F4F00"/>
    <w:rsid w:val="00100126"/>
    <w:rsid w:val="00102F19"/>
    <w:rsid w:val="001162B9"/>
    <w:rsid w:val="001203ED"/>
    <w:rsid w:val="00144F1E"/>
    <w:rsid w:val="0016315C"/>
    <w:rsid w:val="001736F4"/>
    <w:rsid w:val="0018053A"/>
    <w:rsid w:val="00194BB8"/>
    <w:rsid w:val="001C1376"/>
    <w:rsid w:val="001D2FD7"/>
    <w:rsid w:val="001E0207"/>
    <w:rsid w:val="001E2CEB"/>
    <w:rsid w:val="001F1C4C"/>
    <w:rsid w:val="00205A4E"/>
    <w:rsid w:val="00213BBD"/>
    <w:rsid w:val="00232369"/>
    <w:rsid w:val="002460A3"/>
    <w:rsid w:val="00274318"/>
    <w:rsid w:val="002C0AC5"/>
    <w:rsid w:val="002E139D"/>
    <w:rsid w:val="002E716D"/>
    <w:rsid w:val="002F5CBF"/>
    <w:rsid w:val="00326120"/>
    <w:rsid w:val="003326CD"/>
    <w:rsid w:val="0034479F"/>
    <w:rsid w:val="0035050F"/>
    <w:rsid w:val="00350B1D"/>
    <w:rsid w:val="00352215"/>
    <w:rsid w:val="0037217C"/>
    <w:rsid w:val="00395863"/>
    <w:rsid w:val="003E4F5A"/>
    <w:rsid w:val="00413A84"/>
    <w:rsid w:val="004431F4"/>
    <w:rsid w:val="004602E6"/>
    <w:rsid w:val="00467267"/>
    <w:rsid w:val="0047728F"/>
    <w:rsid w:val="0048097A"/>
    <w:rsid w:val="00487A83"/>
    <w:rsid w:val="00491EE9"/>
    <w:rsid w:val="00495BCF"/>
    <w:rsid w:val="004A536F"/>
    <w:rsid w:val="004B5417"/>
    <w:rsid w:val="004C620E"/>
    <w:rsid w:val="005028BC"/>
    <w:rsid w:val="0051133C"/>
    <w:rsid w:val="005138CB"/>
    <w:rsid w:val="00554254"/>
    <w:rsid w:val="005B74B5"/>
    <w:rsid w:val="005D3F7F"/>
    <w:rsid w:val="005E2248"/>
    <w:rsid w:val="005F0D06"/>
    <w:rsid w:val="005F1A77"/>
    <w:rsid w:val="00602FB5"/>
    <w:rsid w:val="006033DB"/>
    <w:rsid w:val="00615D55"/>
    <w:rsid w:val="0063774C"/>
    <w:rsid w:val="00655941"/>
    <w:rsid w:val="006754FF"/>
    <w:rsid w:val="006C4843"/>
    <w:rsid w:val="006D2ED1"/>
    <w:rsid w:val="006D5188"/>
    <w:rsid w:val="006D5B9E"/>
    <w:rsid w:val="006E28D7"/>
    <w:rsid w:val="006F3CE9"/>
    <w:rsid w:val="006F5CC4"/>
    <w:rsid w:val="00731BC8"/>
    <w:rsid w:val="00741455"/>
    <w:rsid w:val="00792A36"/>
    <w:rsid w:val="007D4F6F"/>
    <w:rsid w:val="007D6443"/>
    <w:rsid w:val="007D7E56"/>
    <w:rsid w:val="007E070A"/>
    <w:rsid w:val="008129E0"/>
    <w:rsid w:val="00817415"/>
    <w:rsid w:val="00820FC2"/>
    <w:rsid w:val="00826F5C"/>
    <w:rsid w:val="0085004D"/>
    <w:rsid w:val="00853FB4"/>
    <w:rsid w:val="00877E51"/>
    <w:rsid w:val="008C14BA"/>
    <w:rsid w:val="00915480"/>
    <w:rsid w:val="00917F29"/>
    <w:rsid w:val="00920BA6"/>
    <w:rsid w:val="00952934"/>
    <w:rsid w:val="00972BE1"/>
    <w:rsid w:val="009812ED"/>
    <w:rsid w:val="009974C2"/>
    <w:rsid w:val="009B0D27"/>
    <w:rsid w:val="009B78C6"/>
    <w:rsid w:val="009C6F14"/>
    <w:rsid w:val="009D13BB"/>
    <w:rsid w:val="009F0654"/>
    <w:rsid w:val="00A05831"/>
    <w:rsid w:val="00A57F0B"/>
    <w:rsid w:val="00A61393"/>
    <w:rsid w:val="00A85119"/>
    <w:rsid w:val="00AC5E97"/>
    <w:rsid w:val="00AC65A2"/>
    <w:rsid w:val="00AC7ABD"/>
    <w:rsid w:val="00AE58DF"/>
    <w:rsid w:val="00B106BD"/>
    <w:rsid w:val="00B3587C"/>
    <w:rsid w:val="00B35A64"/>
    <w:rsid w:val="00B36932"/>
    <w:rsid w:val="00B3787F"/>
    <w:rsid w:val="00B60950"/>
    <w:rsid w:val="00B7218A"/>
    <w:rsid w:val="00B7295A"/>
    <w:rsid w:val="00B82CC9"/>
    <w:rsid w:val="00BB003F"/>
    <w:rsid w:val="00BB04DF"/>
    <w:rsid w:val="00BB3F1C"/>
    <w:rsid w:val="00BB72C7"/>
    <w:rsid w:val="00BD0EC6"/>
    <w:rsid w:val="00BF2DBD"/>
    <w:rsid w:val="00BF39B1"/>
    <w:rsid w:val="00C33889"/>
    <w:rsid w:val="00C363D1"/>
    <w:rsid w:val="00C54519"/>
    <w:rsid w:val="00C74C17"/>
    <w:rsid w:val="00C871AE"/>
    <w:rsid w:val="00C93835"/>
    <w:rsid w:val="00C963C5"/>
    <w:rsid w:val="00CA0F86"/>
    <w:rsid w:val="00CB541B"/>
    <w:rsid w:val="00D00AA1"/>
    <w:rsid w:val="00D13CDD"/>
    <w:rsid w:val="00D36A89"/>
    <w:rsid w:val="00D40CEE"/>
    <w:rsid w:val="00D44D1B"/>
    <w:rsid w:val="00D52A83"/>
    <w:rsid w:val="00D53ED6"/>
    <w:rsid w:val="00D72615"/>
    <w:rsid w:val="00D7354D"/>
    <w:rsid w:val="00DA702E"/>
    <w:rsid w:val="00DA70AC"/>
    <w:rsid w:val="00DB1848"/>
    <w:rsid w:val="00DB7AF4"/>
    <w:rsid w:val="00DE734B"/>
    <w:rsid w:val="00E15BB1"/>
    <w:rsid w:val="00E16834"/>
    <w:rsid w:val="00E23A74"/>
    <w:rsid w:val="00E24962"/>
    <w:rsid w:val="00E3655D"/>
    <w:rsid w:val="00E74FB8"/>
    <w:rsid w:val="00E77594"/>
    <w:rsid w:val="00EB6A12"/>
    <w:rsid w:val="00EC53FA"/>
    <w:rsid w:val="00F10D49"/>
    <w:rsid w:val="00F13DB6"/>
    <w:rsid w:val="00F3439F"/>
    <w:rsid w:val="00F55739"/>
    <w:rsid w:val="00F72217"/>
    <w:rsid w:val="00F7540F"/>
    <w:rsid w:val="00F821A9"/>
    <w:rsid w:val="00F907CB"/>
    <w:rsid w:val="00FD58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7F29F"/>
  <w15:docId w15:val="{40A3CB06-4F50-46C3-9BE2-6745934C0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3F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15D55"/>
    <w:pPr>
      <w:spacing w:after="0" w:line="240" w:lineRule="auto"/>
    </w:pPr>
  </w:style>
  <w:style w:type="paragraph" w:styleId="Textedebulles">
    <w:name w:val="Balloon Text"/>
    <w:basedOn w:val="Normal"/>
    <w:link w:val="TextedebullesCar"/>
    <w:uiPriority w:val="99"/>
    <w:semiHidden/>
    <w:unhideWhenUsed/>
    <w:rsid w:val="00615D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5D55"/>
    <w:rPr>
      <w:rFonts w:ascii="Tahoma" w:hAnsi="Tahoma" w:cs="Tahoma"/>
      <w:sz w:val="16"/>
      <w:szCs w:val="16"/>
    </w:rPr>
  </w:style>
  <w:style w:type="paragraph" w:styleId="Paragraphedeliste">
    <w:name w:val="List Paragraph"/>
    <w:basedOn w:val="Normal"/>
    <w:uiPriority w:val="34"/>
    <w:qFormat/>
    <w:rsid w:val="00EC53FA"/>
    <w:pPr>
      <w:ind w:left="720"/>
      <w:contextualSpacing/>
    </w:pPr>
  </w:style>
  <w:style w:type="table" w:styleId="Grilledutableau">
    <w:name w:val="Table Grid"/>
    <w:basedOn w:val="TableauNormal"/>
    <w:uiPriority w:val="59"/>
    <w:rsid w:val="00F55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semiHidden/>
    <w:unhideWhenUsed/>
    <w:rsid w:val="00F5573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55739"/>
  </w:style>
  <w:style w:type="paragraph" w:styleId="Pieddepage">
    <w:name w:val="footer"/>
    <w:basedOn w:val="Normal"/>
    <w:link w:val="PieddepageCar"/>
    <w:uiPriority w:val="99"/>
    <w:semiHidden/>
    <w:unhideWhenUsed/>
    <w:rsid w:val="00F5573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55739"/>
  </w:style>
  <w:style w:type="paragraph" w:customStyle="1" w:styleId="CorpsDlibration">
    <w:name w:val="CorpsDélibération"/>
    <w:basedOn w:val="Normal"/>
    <w:uiPriority w:val="99"/>
    <w:rsid w:val="00915480"/>
    <w:pPr>
      <w:spacing w:after="0" w:line="240" w:lineRule="auto"/>
      <w:jc w:val="both"/>
    </w:pPr>
    <w:rPr>
      <w:rFonts w:ascii="Times New Roman" w:eastAsia="Times New Roman" w:hAnsi="Times New Roman" w:cs="Times New Roman"/>
      <w:noProof/>
      <w:sz w:val="20"/>
      <w:szCs w:val="20"/>
      <w:lang w:eastAsia="fr-FR"/>
    </w:rPr>
  </w:style>
  <w:style w:type="paragraph" w:customStyle="1" w:styleId="Approuve">
    <w:name w:val="Approuve"/>
    <w:basedOn w:val="Normal"/>
    <w:uiPriority w:val="99"/>
    <w:rsid w:val="00915480"/>
    <w:pPr>
      <w:numPr>
        <w:numId w:val="5"/>
      </w:numPr>
      <w:spacing w:after="0" w:line="240" w:lineRule="auto"/>
      <w:ind w:left="720"/>
    </w:pPr>
    <w:rPr>
      <w:rFonts w:ascii="Times New Roman" w:eastAsia="Times New Roman" w:hAnsi="Times New Roman" w:cs="Times New Roman"/>
      <w:sz w:val="24"/>
      <w:szCs w:val="24"/>
      <w:lang w:eastAsia="fr-FR"/>
    </w:rPr>
  </w:style>
  <w:style w:type="character" w:styleId="Lienhypertexte">
    <w:name w:val="Hyperlink"/>
    <w:basedOn w:val="Policepardfaut"/>
    <w:uiPriority w:val="99"/>
    <w:rsid w:val="0091548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231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079ECC-C112-46E7-853F-8FFCCCD5F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5</Pages>
  <Words>985</Words>
  <Characters>5421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accueil</dc:creator>
  <cp:lastModifiedBy>syndicat</cp:lastModifiedBy>
  <cp:revision>8</cp:revision>
  <cp:lastPrinted>2021-04-02T10:51:00Z</cp:lastPrinted>
  <dcterms:created xsi:type="dcterms:W3CDTF">2021-03-12T09:48:00Z</dcterms:created>
  <dcterms:modified xsi:type="dcterms:W3CDTF">2021-04-02T10:51:00Z</dcterms:modified>
</cp:coreProperties>
</file>